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98ED4" w14:textId="7B453C97" w:rsidR="00591426" w:rsidRDefault="00591426" w:rsidP="00591426">
      <w:pPr>
        <w:widowControl w:val="0"/>
        <w:jc w:val="right"/>
        <w:rPr>
          <w:rFonts w:ascii="Arial" w:hAnsi="Arial" w:cs="Arial"/>
          <w:snapToGrid w:val="0"/>
          <w:lang w:eastAsia="en-US"/>
        </w:rPr>
      </w:pPr>
      <w:r w:rsidRPr="006D45C8">
        <w:rPr>
          <w:rFonts w:ascii="Arial" w:hAnsi="Arial" w:cs="Arial"/>
          <w:snapToGrid w:val="0"/>
          <w:lang w:eastAsia="en-US"/>
        </w:rPr>
        <w:t>Shropshire and Wrekin Fire</w:t>
      </w:r>
      <w:r w:rsidR="000D1AF2">
        <w:rPr>
          <w:rFonts w:ascii="Arial" w:hAnsi="Arial" w:cs="Arial"/>
          <w:snapToGrid w:val="0"/>
          <w:lang w:eastAsia="en-US"/>
        </w:rPr>
        <w:t xml:space="preserve"> and Rescue</w:t>
      </w:r>
      <w:r w:rsidRPr="006D45C8">
        <w:rPr>
          <w:rFonts w:ascii="Arial" w:hAnsi="Arial" w:cs="Arial"/>
          <w:snapToGrid w:val="0"/>
          <w:lang w:eastAsia="en-US"/>
        </w:rPr>
        <w:t xml:space="preserve"> Authority</w:t>
      </w:r>
    </w:p>
    <w:p w14:paraId="16E94C3B" w14:textId="132BBDC9" w:rsidR="00443703" w:rsidRDefault="00443703" w:rsidP="00591426">
      <w:pPr>
        <w:widowControl w:val="0"/>
        <w:jc w:val="right"/>
        <w:rPr>
          <w:rFonts w:ascii="Arial" w:hAnsi="Arial" w:cs="Arial"/>
          <w:snapToGrid w:val="0"/>
          <w:lang w:eastAsia="en-US"/>
        </w:rPr>
      </w:pPr>
      <w:r>
        <w:rPr>
          <w:rFonts w:ascii="Arial" w:hAnsi="Arial" w:cs="Arial"/>
          <w:snapToGrid w:val="0"/>
          <w:lang w:eastAsia="en-US"/>
        </w:rPr>
        <w:t>17 April 2025</w:t>
      </w:r>
    </w:p>
    <w:p w14:paraId="79E98ED8" w14:textId="77777777" w:rsidR="00480908" w:rsidRPr="006D45C8" w:rsidRDefault="004E0C2B" w:rsidP="00CD7850">
      <w:pPr>
        <w:widowControl w:val="0"/>
        <w:rPr>
          <w:rFonts w:ascii="Arial" w:hAnsi="Arial" w:cs="Arial"/>
          <w:snapToGrid w:val="0"/>
          <w:lang w:eastAsia="en-US"/>
        </w:rPr>
      </w:pPr>
      <w:r>
        <w:fldChar w:fldCharType="begin"/>
      </w:r>
      <w:r w:rsidR="00336FE6">
        <w:instrText xml:space="preserve"> FILLIN  "Name of Committee"  \* MERGEFORMAT </w:instrText>
      </w:r>
      <w:r>
        <w:fldChar w:fldCharType="end"/>
      </w:r>
    </w:p>
    <w:p w14:paraId="79E98ED9" w14:textId="77777777" w:rsidR="00591426" w:rsidRPr="006D45C8" w:rsidRDefault="00591426" w:rsidP="00591426">
      <w:pPr>
        <w:widowControl w:val="0"/>
        <w:rPr>
          <w:rFonts w:ascii="Arial" w:hAnsi="Arial" w:cs="Arial"/>
          <w:snapToGrid w:val="0"/>
          <w:lang w:eastAsia="en-US"/>
        </w:rPr>
      </w:pPr>
    </w:p>
    <w:p w14:paraId="6F75A8D5" w14:textId="47BAB2D7" w:rsidR="5E1D45B0" w:rsidRDefault="00232C12" w:rsidP="543F7170">
      <w:pPr>
        <w:widowControl w:val="0"/>
        <w:spacing w:line="259" w:lineRule="auto"/>
      </w:pPr>
      <w:r>
        <w:rPr>
          <w:rFonts w:ascii="Arial" w:hAnsi="Arial"/>
          <w:b/>
          <w:bCs/>
          <w:sz w:val="40"/>
          <w:szCs w:val="40"/>
          <w:lang w:eastAsia="en-US"/>
        </w:rPr>
        <w:t xml:space="preserve">Member </w:t>
      </w:r>
      <w:r w:rsidR="003D0EC3">
        <w:rPr>
          <w:rFonts w:ascii="Arial" w:hAnsi="Arial"/>
          <w:b/>
          <w:bCs/>
          <w:sz w:val="40"/>
          <w:szCs w:val="40"/>
          <w:lang w:eastAsia="en-US"/>
        </w:rPr>
        <w:t xml:space="preserve">Governance </w:t>
      </w:r>
      <w:r>
        <w:rPr>
          <w:rFonts w:ascii="Arial" w:hAnsi="Arial"/>
          <w:b/>
          <w:bCs/>
          <w:sz w:val="40"/>
          <w:szCs w:val="40"/>
          <w:lang w:eastAsia="en-US"/>
        </w:rPr>
        <w:t>Workshop</w:t>
      </w:r>
      <w:r w:rsidR="008B1A37">
        <w:rPr>
          <w:rFonts w:ascii="Arial" w:hAnsi="Arial"/>
          <w:b/>
          <w:bCs/>
          <w:sz w:val="40"/>
          <w:szCs w:val="40"/>
          <w:lang w:eastAsia="en-US"/>
        </w:rPr>
        <w:t xml:space="preserve"> Out</w:t>
      </w:r>
      <w:r w:rsidR="00F16E3B">
        <w:rPr>
          <w:rFonts w:ascii="Arial" w:hAnsi="Arial"/>
          <w:b/>
          <w:bCs/>
          <w:sz w:val="40"/>
          <w:szCs w:val="40"/>
          <w:lang w:eastAsia="en-US"/>
        </w:rPr>
        <w:t>comes</w:t>
      </w:r>
    </w:p>
    <w:p w14:paraId="79E98EDB" w14:textId="77777777" w:rsidR="00591426" w:rsidRDefault="00591426" w:rsidP="00F72E0D">
      <w:pPr>
        <w:widowControl w:val="0"/>
        <w:jc w:val="both"/>
        <w:rPr>
          <w:rFonts w:ascii="Arial" w:hAnsi="Arial"/>
          <w:b/>
          <w:snapToGrid w:val="0"/>
          <w:lang w:eastAsia="en-US"/>
        </w:rPr>
      </w:pPr>
    </w:p>
    <w:p w14:paraId="79E98EDC" w14:textId="77777777" w:rsidR="00CD7850" w:rsidRPr="00117B5F" w:rsidRDefault="00CD7850" w:rsidP="00F72E0D">
      <w:pPr>
        <w:widowControl w:val="0"/>
        <w:jc w:val="both"/>
        <w:rPr>
          <w:rFonts w:ascii="Arial" w:hAnsi="Arial"/>
          <w:b/>
          <w:snapToGrid w:val="0"/>
          <w:lang w:eastAsia="en-US"/>
        </w:rPr>
      </w:pPr>
    </w:p>
    <w:p w14:paraId="79E98EDD" w14:textId="217BB1C8" w:rsidR="002231CA" w:rsidRDefault="002231CA" w:rsidP="543F7170">
      <w:pPr>
        <w:pStyle w:val="ssheader"/>
        <w:widowControl w:val="0"/>
        <w:rPr>
          <w:sz w:val="28"/>
          <w:szCs w:val="28"/>
        </w:rPr>
      </w:pPr>
      <w:r w:rsidRPr="543F7170">
        <w:rPr>
          <w:caps w:val="0"/>
          <w:sz w:val="28"/>
          <w:szCs w:val="28"/>
        </w:rPr>
        <w:t xml:space="preserve">Report of the </w:t>
      </w:r>
      <w:r w:rsidR="00A50BD6">
        <w:rPr>
          <w:caps w:val="0"/>
          <w:sz w:val="28"/>
          <w:szCs w:val="28"/>
        </w:rPr>
        <w:t>Monitoring Officer</w:t>
      </w:r>
    </w:p>
    <w:p w14:paraId="35304E20" w14:textId="0F6AF631" w:rsidR="00A50BD6" w:rsidRDefault="002231CA" w:rsidP="00A50BD6">
      <w:pPr>
        <w:pStyle w:val="ssheader"/>
        <w:widowControl w:val="0"/>
        <w:rPr>
          <w:b w:val="0"/>
          <w:bCs w:val="0"/>
          <w:caps w:val="0"/>
          <w:sz w:val="24"/>
          <w:szCs w:val="24"/>
        </w:rPr>
      </w:pPr>
      <w:r w:rsidRPr="543F7170">
        <w:rPr>
          <w:b w:val="0"/>
          <w:bCs w:val="0"/>
          <w:caps w:val="0"/>
          <w:sz w:val="24"/>
          <w:szCs w:val="24"/>
        </w:rPr>
        <w:t>For further information about this report please contact</w:t>
      </w:r>
      <w:r w:rsidR="00FB4B9A" w:rsidRPr="543F7170">
        <w:rPr>
          <w:b w:val="0"/>
          <w:bCs w:val="0"/>
          <w:caps w:val="0"/>
          <w:sz w:val="24"/>
          <w:szCs w:val="24"/>
        </w:rPr>
        <w:t xml:space="preserve"> </w:t>
      </w:r>
      <w:r w:rsidR="00A50BD6">
        <w:rPr>
          <w:b w:val="0"/>
          <w:bCs w:val="0"/>
          <w:caps w:val="0"/>
          <w:sz w:val="24"/>
          <w:szCs w:val="24"/>
        </w:rPr>
        <w:t>Anthea Lowe on 01952</w:t>
      </w:r>
      <w:r w:rsidR="00525D9A">
        <w:rPr>
          <w:b w:val="0"/>
          <w:bCs w:val="0"/>
          <w:caps w:val="0"/>
          <w:sz w:val="24"/>
          <w:szCs w:val="24"/>
        </w:rPr>
        <w:t> </w:t>
      </w:r>
      <w:r w:rsidR="00A50BD6">
        <w:rPr>
          <w:b w:val="0"/>
          <w:bCs w:val="0"/>
          <w:caps w:val="0"/>
          <w:sz w:val="24"/>
          <w:szCs w:val="24"/>
        </w:rPr>
        <w:t xml:space="preserve">383219 or </w:t>
      </w:r>
      <w:hyperlink r:id="rId11" w:history="1">
        <w:r w:rsidR="005C2C6B" w:rsidRPr="00894614">
          <w:rPr>
            <w:rStyle w:val="Hyperlink"/>
            <w:b w:val="0"/>
            <w:bCs w:val="0"/>
            <w:caps w:val="0"/>
            <w:sz w:val="24"/>
            <w:szCs w:val="24"/>
          </w:rPr>
          <w:t>anthea.lowe@telford.gov.uk</w:t>
        </w:r>
      </w:hyperlink>
      <w:r w:rsidR="005C2C6B">
        <w:rPr>
          <w:b w:val="0"/>
          <w:bCs w:val="0"/>
          <w:caps w:val="0"/>
          <w:sz w:val="24"/>
          <w:szCs w:val="24"/>
        </w:rPr>
        <w:t xml:space="preserve"> or Richard Phillips o</w:t>
      </w:r>
      <w:r w:rsidR="00794F8E">
        <w:rPr>
          <w:b w:val="0"/>
          <w:bCs w:val="0"/>
          <w:caps w:val="0"/>
          <w:sz w:val="24"/>
          <w:szCs w:val="24"/>
        </w:rPr>
        <w:t xml:space="preserve">n 01952 383241 or </w:t>
      </w:r>
      <w:hyperlink r:id="rId12" w:history="1">
        <w:r w:rsidR="00794F8E" w:rsidRPr="00363C62">
          <w:rPr>
            <w:rStyle w:val="Hyperlink"/>
            <w:b w:val="0"/>
            <w:bCs w:val="0"/>
            <w:caps w:val="0"/>
            <w:sz w:val="24"/>
            <w:szCs w:val="24"/>
          </w:rPr>
          <w:t>richard.phillips@telford.gov.uk</w:t>
        </w:r>
      </w:hyperlink>
    </w:p>
    <w:p w14:paraId="184584BD" w14:textId="77777777" w:rsidR="00794F8E" w:rsidRPr="00A50BD6" w:rsidRDefault="00794F8E" w:rsidP="00A50BD6">
      <w:pPr>
        <w:pStyle w:val="ssheader"/>
        <w:widowControl w:val="0"/>
        <w:rPr>
          <w:b w:val="0"/>
          <w:bCs w:val="0"/>
          <w:caps w:val="0"/>
          <w:sz w:val="24"/>
          <w:szCs w:val="24"/>
        </w:rPr>
      </w:pPr>
    </w:p>
    <w:p w14:paraId="79E98EE3" w14:textId="77777777" w:rsidR="00591426" w:rsidRPr="00987CF9" w:rsidRDefault="00591426" w:rsidP="00F72E0D">
      <w:pPr>
        <w:rPr>
          <w:rFonts w:ascii="Arial" w:hAnsi="Arial" w:cs="Arial"/>
        </w:rPr>
      </w:pPr>
    </w:p>
    <w:p w14:paraId="79E98EE4" w14:textId="44278EAE" w:rsidR="00591426" w:rsidRDefault="00FD62F3" w:rsidP="001C6388">
      <w:pPr>
        <w:pStyle w:val="sssubhead1"/>
      </w:pPr>
      <w:r>
        <w:t>Executive Summary</w:t>
      </w:r>
    </w:p>
    <w:p w14:paraId="79E98EE5" w14:textId="77777777" w:rsidR="00117B5F" w:rsidRPr="00117B5F" w:rsidRDefault="00117B5F" w:rsidP="00117B5F">
      <w:pPr>
        <w:pStyle w:val="PlainText"/>
        <w:rPr>
          <w:rFonts w:ascii="Arial" w:hAnsi="Arial" w:cs="Arial"/>
          <w:sz w:val="24"/>
          <w:szCs w:val="24"/>
        </w:rPr>
      </w:pPr>
    </w:p>
    <w:p w14:paraId="3AC2C977" w14:textId="16FB92D8" w:rsidR="00713412" w:rsidRPr="006F591F" w:rsidRDefault="00CD7850" w:rsidP="00B42FC8">
      <w:pPr>
        <w:pStyle w:val="PlainText"/>
        <w:ind w:left="720"/>
        <w:rPr>
          <w:rFonts w:ascii="Arial" w:hAnsi="Arial" w:cs="Arial"/>
          <w:color w:val="FF0000"/>
          <w:sz w:val="24"/>
          <w:szCs w:val="24"/>
        </w:rPr>
      </w:pPr>
      <w:r>
        <w:rPr>
          <w:rFonts w:ascii="Arial" w:hAnsi="Arial" w:cs="Arial"/>
          <w:sz w:val="24"/>
          <w:szCs w:val="24"/>
        </w:rPr>
        <w:t xml:space="preserve">This report </w:t>
      </w:r>
      <w:r w:rsidR="009B4F4C">
        <w:rPr>
          <w:rFonts w:ascii="Arial" w:hAnsi="Arial" w:cs="Arial"/>
          <w:sz w:val="24"/>
          <w:szCs w:val="24"/>
        </w:rPr>
        <w:t xml:space="preserve">sets out the work which has been undertaken and </w:t>
      </w:r>
      <w:r w:rsidR="001A15DA">
        <w:rPr>
          <w:rFonts w:ascii="Arial" w:hAnsi="Arial" w:cs="Arial"/>
          <w:sz w:val="24"/>
          <w:szCs w:val="24"/>
        </w:rPr>
        <w:t xml:space="preserve">also those further areas where work </w:t>
      </w:r>
      <w:r w:rsidR="009B4F4C">
        <w:rPr>
          <w:rFonts w:ascii="Arial" w:hAnsi="Arial" w:cs="Arial"/>
          <w:sz w:val="24"/>
          <w:szCs w:val="24"/>
        </w:rPr>
        <w:t>will be undertaken before the Annual General Meeting of Fire Authority</w:t>
      </w:r>
      <w:r w:rsidR="001A15DA">
        <w:rPr>
          <w:rFonts w:ascii="Arial" w:hAnsi="Arial" w:cs="Arial"/>
          <w:sz w:val="24"/>
          <w:szCs w:val="24"/>
        </w:rPr>
        <w:t xml:space="preserve">, </w:t>
      </w:r>
      <w:r w:rsidR="0031759C">
        <w:rPr>
          <w:rFonts w:ascii="Arial" w:hAnsi="Arial" w:cs="Arial"/>
          <w:sz w:val="24"/>
          <w:szCs w:val="24"/>
        </w:rPr>
        <w:t>in relatio</w:t>
      </w:r>
      <w:r w:rsidR="001A15DA">
        <w:rPr>
          <w:rFonts w:ascii="Arial" w:hAnsi="Arial" w:cs="Arial"/>
          <w:sz w:val="24"/>
          <w:szCs w:val="24"/>
        </w:rPr>
        <w:t>n</w:t>
      </w:r>
      <w:r w:rsidR="0031759C">
        <w:rPr>
          <w:rFonts w:ascii="Arial" w:hAnsi="Arial" w:cs="Arial"/>
          <w:sz w:val="24"/>
          <w:szCs w:val="24"/>
        </w:rPr>
        <w:t xml:space="preserve"> to</w:t>
      </w:r>
      <w:r w:rsidR="001A15DA">
        <w:rPr>
          <w:rFonts w:ascii="Arial" w:hAnsi="Arial" w:cs="Arial"/>
          <w:sz w:val="24"/>
          <w:szCs w:val="24"/>
        </w:rPr>
        <w:t xml:space="preserve"> the</w:t>
      </w:r>
      <w:r w:rsidR="0031759C">
        <w:rPr>
          <w:rFonts w:ascii="Arial" w:hAnsi="Arial" w:cs="Arial"/>
          <w:sz w:val="24"/>
          <w:szCs w:val="24"/>
        </w:rPr>
        <w:t xml:space="preserve"> future</w:t>
      </w:r>
      <w:r w:rsidR="001A15DA">
        <w:rPr>
          <w:rFonts w:ascii="Arial" w:hAnsi="Arial" w:cs="Arial"/>
          <w:sz w:val="24"/>
          <w:szCs w:val="24"/>
        </w:rPr>
        <w:t xml:space="preserve"> governance arrangements of the Authority.</w:t>
      </w:r>
    </w:p>
    <w:p w14:paraId="79E98EE7" w14:textId="77777777" w:rsidR="009C7FA8" w:rsidRDefault="009C7FA8" w:rsidP="00F72E0D">
      <w:pPr>
        <w:rPr>
          <w:rFonts w:ascii="Arial" w:hAnsi="Arial" w:cs="Arial"/>
        </w:rPr>
      </w:pPr>
    </w:p>
    <w:p w14:paraId="79E98EE8" w14:textId="77777777" w:rsidR="00B553DD" w:rsidRPr="006D45C8" w:rsidRDefault="00B553DD" w:rsidP="00F72E0D">
      <w:pPr>
        <w:rPr>
          <w:rFonts w:ascii="Arial" w:hAnsi="Arial"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363"/>
      </w:tblGrid>
      <w:tr w:rsidR="00591426" w14:paraId="79E98EF4" w14:textId="77777777" w:rsidTr="00311258">
        <w:tc>
          <w:tcPr>
            <w:tcW w:w="709" w:type="dxa"/>
            <w:tcBorders>
              <w:top w:val="nil"/>
              <w:left w:val="nil"/>
              <w:bottom w:val="nil"/>
            </w:tcBorders>
          </w:tcPr>
          <w:p w14:paraId="79E98EE9" w14:textId="77777777" w:rsidR="00591426" w:rsidRPr="000975D5" w:rsidRDefault="00591426" w:rsidP="00F72E0D">
            <w:pPr>
              <w:rPr>
                <w:rFonts w:ascii="Arial" w:hAnsi="Arial" w:cs="Arial"/>
                <w:sz w:val="22"/>
                <w:szCs w:val="22"/>
              </w:rPr>
            </w:pPr>
          </w:p>
          <w:p w14:paraId="79E98EEA" w14:textId="77777777" w:rsidR="00591426" w:rsidRDefault="00591426" w:rsidP="001C6388">
            <w:pPr>
              <w:pStyle w:val="sssubhead1"/>
            </w:pPr>
          </w:p>
        </w:tc>
        <w:tc>
          <w:tcPr>
            <w:tcW w:w="8363" w:type="dxa"/>
          </w:tcPr>
          <w:p w14:paraId="79E98EEB" w14:textId="77777777" w:rsidR="00591426" w:rsidRPr="00987CF9" w:rsidRDefault="00591426" w:rsidP="00F72E0D">
            <w:pPr>
              <w:rPr>
                <w:rFonts w:ascii="Arial" w:hAnsi="Arial" w:cs="Arial"/>
              </w:rPr>
            </w:pPr>
          </w:p>
          <w:p w14:paraId="79E98EEC" w14:textId="77777777" w:rsidR="00591426" w:rsidRDefault="00591426" w:rsidP="00F72E0D">
            <w:pPr>
              <w:pStyle w:val="lethead"/>
              <w:tabs>
                <w:tab w:val="clear" w:pos="4819"/>
                <w:tab w:val="clear" w:pos="9071"/>
              </w:tabs>
              <w:rPr>
                <w:rFonts w:ascii="Arial" w:hAnsi="Arial"/>
              </w:rPr>
            </w:pPr>
            <w:r>
              <w:rPr>
                <w:rFonts w:ascii="Arial" w:hAnsi="Arial"/>
              </w:rPr>
              <w:t>Recommendations</w:t>
            </w:r>
          </w:p>
          <w:p w14:paraId="79E98EED" w14:textId="77777777" w:rsidR="00F415C5" w:rsidRDefault="00F415C5" w:rsidP="00F72E0D">
            <w:pPr>
              <w:pStyle w:val="BodyTextIndent2"/>
              <w:ind w:left="0"/>
              <w:jc w:val="left"/>
              <w:rPr>
                <w:rFonts w:ascii="Arial" w:hAnsi="Arial" w:cs="Arial"/>
              </w:rPr>
            </w:pPr>
          </w:p>
          <w:p w14:paraId="79E98EEE" w14:textId="5181A078" w:rsidR="007B08DA" w:rsidRPr="006D45C8" w:rsidRDefault="00421AB4" w:rsidP="00F72E0D">
            <w:pPr>
              <w:pStyle w:val="BodyTextIndent2"/>
              <w:ind w:left="0"/>
              <w:jc w:val="left"/>
              <w:rPr>
                <w:rFonts w:ascii="Arial" w:hAnsi="Arial" w:cs="Arial"/>
              </w:rPr>
            </w:pPr>
            <w:r>
              <w:rPr>
                <w:rFonts w:ascii="Arial" w:hAnsi="Arial" w:cs="Arial"/>
              </w:rPr>
              <w:t>Members are</w:t>
            </w:r>
            <w:r w:rsidR="007B08DA">
              <w:rPr>
                <w:rFonts w:ascii="Arial" w:hAnsi="Arial" w:cs="Arial"/>
              </w:rPr>
              <w:t xml:space="preserve"> asked to:</w:t>
            </w:r>
          </w:p>
          <w:p w14:paraId="79E98EEF" w14:textId="77777777" w:rsidR="00F72E0D" w:rsidRPr="006D45C8" w:rsidRDefault="00F72E0D" w:rsidP="00F72E0D">
            <w:pPr>
              <w:pStyle w:val="BodyTextIndent2"/>
              <w:ind w:left="0"/>
              <w:jc w:val="left"/>
              <w:rPr>
                <w:rFonts w:ascii="Arial" w:hAnsi="Arial" w:cs="Arial"/>
              </w:rPr>
            </w:pPr>
          </w:p>
          <w:p w14:paraId="70B87041" w14:textId="2131DDB9" w:rsidR="00435926" w:rsidRDefault="00301AEF" w:rsidP="001F0AEF">
            <w:pPr>
              <w:pStyle w:val="BodyTextIndent2"/>
              <w:numPr>
                <w:ilvl w:val="0"/>
                <w:numId w:val="5"/>
              </w:numPr>
              <w:tabs>
                <w:tab w:val="clear" w:pos="720"/>
                <w:tab w:val="num" w:pos="609"/>
              </w:tabs>
              <w:ind w:left="609" w:hanging="609"/>
              <w:jc w:val="left"/>
              <w:rPr>
                <w:rFonts w:ascii="Arial" w:hAnsi="Arial" w:cs="Arial"/>
              </w:rPr>
            </w:pPr>
            <w:r>
              <w:rPr>
                <w:rFonts w:ascii="Arial" w:hAnsi="Arial" w:cs="Arial"/>
              </w:rPr>
              <w:t>Approve t</w:t>
            </w:r>
            <w:r w:rsidR="0031759C">
              <w:rPr>
                <w:rFonts w:ascii="Arial" w:hAnsi="Arial" w:cs="Arial"/>
              </w:rPr>
              <w:t>he creation of a dedicated Scrutiny Committee</w:t>
            </w:r>
            <w:r w:rsidR="00435926">
              <w:rPr>
                <w:rFonts w:ascii="Arial" w:hAnsi="Arial" w:cs="Arial"/>
              </w:rPr>
              <w:t xml:space="preserve"> as detailed within the report, with suitable terms of reference to be approved at the Annual General Meeting</w:t>
            </w:r>
            <w:r w:rsidR="005C2C6B">
              <w:rPr>
                <w:rFonts w:ascii="Arial" w:hAnsi="Arial" w:cs="Arial"/>
              </w:rPr>
              <w:t xml:space="preserve"> prior to appointments to that Committee</w:t>
            </w:r>
            <w:r w:rsidR="00435926">
              <w:rPr>
                <w:rFonts w:ascii="Arial" w:hAnsi="Arial" w:cs="Arial"/>
              </w:rPr>
              <w:t>;</w:t>
            </w:r>
          </w:p>
          <w:p w14:paraId="363D6570" w14:textId="45BFB371" w:rsidR="00D47AB0" w:rsidRDefault="00D47AB0" w:rsidP="001F0AEF">
            <w:pPr>
              <w:pStyle w:val="BodyTextIndent2"/>
              <w:numPr>
                <w:ilvl w:val="0"/>
                <w:numId w:val="5"/>
              </w:numPr>
              <w:tabs>
                <w:tab w:val="clear" w:pos="720"/>
                <w:tab w:val="num" w:pos="609"/>
              </w:tabs>
              <w:ind w:left="609" w:hanging="609"/>
              <w:jc w:val="left"/>
              <w:rPr>
                <w:rFonts w:ascii="Arial" w:hAnsi="Arial" w:cs="Arial"/>
              </w:rPr>
            </w:pPr>
            <w:r>
              <w:rPr>
                <w:rFonts w:ascii="Arial" w:hAnsi="Arial" w:cs="Arial"/>
              </w:rPr>
              <w:t>A</w:t>
            </w:r>
            <w:r w:rsidR="00301AEF">
              <w:rPr>
                <w:rFonts w:ascii="Arial" w:hAnsi="Arial" w:cs="Arial"/>
              </w:rPr>
              <w:t xml:space="preserve">gree </w:t>
            </w:r>
            <w:r w:rsidR="001938FE">
              <w:rPr>
                <w:rFonts w:ascii="Arial" w:hAnsi="Arial" w:cs="Arial"/>
              </w:rPr>
              <w:t xml:space="preserve">that </w:t>
            </w:r>
            <w:r w:rsidR="00301AEF">
              <w:rPr>
                <w:rFonts w:ascii="Arial" w:hAnsi="Arial" w:cs="Arial"/>
              </w:rPr>
              <w:t>a</w:t>
            </w:r>
            <w:r>
              <w:rPr>
                <w:rFonts w:ascii="Arial" w:hAnsi="Arial" w:cs="Arial"/>
              </w:rPr>
              <w:t xml:space="preserve"> recruitment exercise to appoint two independent members to sit on the Scrutiny Committee be commenced as detailed within the report;</w:t>
            </w:r>
          </w:p>
          <w:p w14:paraId="61B29BD7" w14:textId="23759E41" w:rsidR="008B5CB3" w:rsidRDefault="003826D8" w:rsidP="001F0AEF">
            <w:pPr>
              <w:pStyle w:val="BodyTextIndent2"/>
              <w:numPr>
                <w:ilvl w:val="0"/>
                <w:numId w:val="5"/>
              </w:numPr>
              <w:tabs>
                <w:tab w:val="clear" w:pos="720"/>
                <w:tab w:val="num" w:pos="609"/>
              </w:tabs>
              <w:ind w:left="609" w:hanging="609"/>
              <w:jc w:val="left"/>
              <w:rPr>
                <w:rFonts w:ascii="Arial" w:hAnsi="Arial" w:cs="Arial"/>
              </w:rPr>
            </w:pPr>
            <w:r>
              <w:rPr>
                <w:rFonts w:ascii="Arial" w:hAnsi="Arial" w:cs="Arial"/>
              </w:rPr>
              <w:t xml:space="preserve">Note that </w:t>
            </w:r>
            <w:r w:rsidR="001719BA">
              <w:rPr>
                <w:rFonts w:ascii="Arial" w:hAnsi="Arial" w:cs="Arial"/>
              </w:rPr>
              <w:t>Officers</w:t>
            </w:r>
            <w:r>
              <w:rPr>
                <w:rFonts w:ascii="Arial" w:hAnsi="Arial" w:cs="Arial"/>
              </w:rPr>
              <w:t xml:space="preserve"> are</w:t>
            </w:r>
            <w:r w:rsidR="001719BA">
              <w:rPr>
                <w:rFonts w:ascii="Arial" w:hAnsi="Arial" w:cs="Arial"/>
              </w:rPr>
              <w:t xml:space="preserve"> creating a new induction programme, ensu</w:t>
            </w:r>
            <w:r w:rsidR="001938FE">
              <w:rPr>
                <w:rFonts w:ascii="Arial" w:hAnsi="Arial" w:cs="Arial"/>
              </w:rPr>
              <w:t>r</w:t>
            </w:r>
            <w:r w:rsidR="001719BA">
              <w:rPr>
                <w:rFonts w:ascii="Arial" w:hAnsi="Arial" w:cs="Arial"/>
              </w:rPr>
              <w:t xml:space="preserve">ing both new Members and returning Members are provided with the skills and expertise they require to </w:t>
            </w:r>
            <w:r w:rsidR="008B5CB3">
              <w:rPr>
                <w:rFonts w:ascii="Arial" w:hAnsi="Arial" w:cs="Arial"/>
              </w:rPr>
              <w:t>make strategic decisions on the Fire Authority;</w:t>
            </w:r>
          </w:p>
          <w:p w14:paraId="2762EACE" w14:textId="57FE3983" w:rsidR="008B5CB3" w:rsidRDefault="003826D8" w:rsidP="001F0AEF">
            <w:pPr>
              <w:pStyle w:val="BodyTextIndent2"/>
              <w:numPr>
                <w:ilvl w:val="0"/>
                <w:numId w:val="5"/>
              </w:numPr>
              <w:tabs>
                <w:tab w:val="clear" w:pos="720"/>
                <w:tab w:val="num" w:pos="609"/>
              </w:tabs>
              <w:ind w:left="609" w:hanging="609"/>
              <w:jc w:val="left"/>
              <w:rPr>
                <w:rFonts w:ascii="Arial" w:hAnsi="Arial" w:cs="Arial"/>
              </w:rPr>
            </w:pPr>
            <w:r>
              <w:rPr>
                <w:rFonts w:ascii="Arial" w:hAnsi="Arial" w:cs="Arial"/>
              </w:rPr>
              <w:t>Approve r</w:t>
            </w:r>
            <w:r w:rsidR="008B5CB3">
              <w:rPr>
                <w:rFonts w:ascii="Arial" w:hAnsi="Arial" w:cs="Arial"/>
              </w:rPr>
              <w:t>evising the role profiles for all Members, building in the feedback provided during the recent Governance workshops, for approval at the Annual General Meeting;</w:t>
            </w:r>
          </w:p>
          <w:p w14:paraId="752874D7" w14:textId="6F96C150" w:rsidR="008B4E5E" w:rsidRDefault="003826D8" w:rsidP="001F0AEF">
            <w:pPr>
              <w:pStyle w:val="BodyTextIndent2"/>
              <w:numPr>
                <w:ilvl w:val="0"/>
                <w:numId w:val="5"/>
              </w:numPr>
              <w:tabs>
                <w:tab w:val="clear" w:pos="720"/>
                <w:tab w:val="num" w:pos="609"/>
              </w:tabs>
              <w:ind w:left="609" w:hanging="609"/>
              <w:jc w:val="left"/>
              <w:rPr>
                <w:rFonts w:ascii="Arial" w:hAnsi="Arial" w:cs="Arial"/>
              </w:rPr>
            </w:pPr>
            <w:r>
              <w:rPr>
                <w:rFonts w:ascii="Arial" w:hAnsi="Arial" w:cs="Arial"/>
              </w:rPr>
              <w:t>Re-state the standing invite from</w:t>
            </w:r>
            <w:r w:rsidR="008B4E5E">
              <w:rPr>
                <w:rFonts w:ascii="Arial" w:hAnsi="Arial" w:cs="Arial"/>
              </w:rPr>
              <w:t xml:space="preserve"> Fire Authority to </w:t>
            </w:r>
            <w:r w:rsidR="00A57296">
              <w:rPr>
                <w:rFonts w:ascii="Arial" w:hAnsi="Arial" w:cs="Arial"/>
              </w:rPr>
              <w:t xml:space="preserve">recognised unions and representative bodies to </w:t>
            </w:r>
            <w:r w:rsidR="008B4E5E">
              <w:rPr>
                <w:rFonts w:ascii="Arial" w:hAnsi="Arial" w:cs="Arial"/>
              </w:rPr>
              <w:t>attend Fire Authority meetings, ensuring their ability to play a constructive role in the future governance of the Fire Authority and Shropshire Fire and Rescue Service;</w:t>
            </w:r>
          </w:p>
          <w:p w14:paraId="449FB8E0" w14:textId="6B8F41CD" w:rsidR="00144233" w:rsidRDefault="003826D8" w:rsidP="001F0AEF">
            <w:pPr>
              <w:pStyle w:val="BodyTextIndent2"/>
              <w:numPr>
                <w:ilvl w:val="0"/>
                <w:numId w:val="5"/>
              </w:numPr>
              <w:tabs>
                <w:tab w:val="clear" w:pos="720"/>
                <w:tab w:val="num" w:pos="609"/>
              </w:tabs>
              <w:ind w:left="609" w:hanging="609"/>
              <w:jc w:val="left"/>
              <w:rPr>
                <w:rFonts w:ascii="Arial" w:hAnsi="Arial" w:cs="Arial"/>
              </w:rPr>
            </w:pPr>
            <w:r>
              <w:rPr>
                <w:rFonts w:ascii="Arial" w:hAnsi="Arial" w:cs="Arial"/>
              </w:rPr>
              <w:t>Approve that d</w:t>
            </w:r>
            <w:r w:rsidR="00144233">
              <w:rPr>
                <w:rFonts w:ascii="Arial" w:hAnsi="Arial" w:cs="Arial"/>
              </w:rPr>
              <w:t xml:space="preserve">iscussions be undertaken </w:t>
            </w:r>
            <w:r w:rsidR="002560A4">
              <w:rPr>
                <w:rFonts w:ascii="Arial" w:hAnsi="Arial" w:cs="Arial"/>
              </w:rPr>
              <w:t xml:space="preserve">by Officers </w:t>
            </w:r>
            <w:r w:rsidR="00144233">
              <w:rPr>
                <w:rFonts w:ascii="Arial" w:hAnsi="Arial" w:cs="Arial"/>
              </w:rPr>
              <w:t xml:space="preserve">with recognised unions and representative bodies to </w:t>
            </w:r>
            <w:r w:rsidR="002560A4">
              <w:rPr>
                <w:rFonts w:ascii="Arial" w:hAnsi="Arial" w:cs="Arial"/>
              </w:rPr>
              <w:t>create an agreed framework for more constructive partnership working in the future;</w:t>
            </w:r>
          </w:p>
          <w:p w14:paraId="0F53F668" w14:textId="6364550D" w:rsidR="00301AEF" w:rsidRDefault="003826D8" w:rsidP="001F0AEF">
            <w:pPr>
              <w:pStyle w:val="BodyTextIndent2"/>
              <w:numPr>
                <w:ilvl w:val="0"/>
                <w:numId w:val="5"/>
              </w:numPr>
              <w:tabs>
                <w:tab w:val="clear" w:pos="720"/>
                <w:tab w:val="num" w:pos="609"/>
              </w:tabs>
              <w:ind w:left="609" w:hanging="609"/>
              <w:jc w:val="left"/>
              <w:rPr>
                <w:rFonts w:ascii="Arial" w:hAnsi="Arial" w:cs="Arial"/>
              </w:rPr>
            </w:pPr>
            <w:r>
              <w:rPr>
                <w:rFonts w:ascii="Arial" w:hAnsi="Arial" w:cs="Arial"/>
              </w:rPr>
              <w:t>Note th</w:t>
            </w:r>
            <w:r w:rsidR="00301AEF">
              <w:rPr>
                <w:rFonts w:ascii="Arial" w:hAnsi="Arial" w:cs="Arial"/>
              </w:rPr>
              <w:t>e creation of revised delegations to Officers</w:t>
            </w:r>
            <w:r>
              <w:rPr>
                <w:rFonts w:ascii="Arial" w:hAnsi="Arial" w:cs="Arial"/>
              </w:rPr>
              <w:t xml:space="preserve"> be undertaken</w:t>
            </w:r>
            <w:r w:rsidR="0074595C">
              <w:rPr>
                <w:rFonts w:ascii="Arial" w:hAnsi="Arial" w:cs="Arial"/>
              </w:rPr>
              <w:t>, ready</w:t>
            </w:r>
            <w:r w:rsidR="00301AEF">
              <w:rPr>
                <w:rFonts w:ascii="Arial" w:hAnsi="Arial" w:cs="Arial"/>
              </w:rPr>
              <w:t xml:space="preserve"> for</w:t>
            </w:r>
            <w:r w:rsidR="0074595C">
              <w:rPr>
                <w:rFonts w:ascii="Arial" w:hAnsi="Arial" w:cs="Arial"/>
              </w:rPr>
              <w:t xml:space="preserve"> consideration and</w:t>
            </w:r>
            <w:r w:rsidR="00301AEF">
              <w:rPr>
                <w:rFonts w:ascii="Arial" w:hAnsi="Arial" w:cs="Arial"/>
              </w:rPr>
              <w:t xml:space="preserve"> approval at the Annual General Meeting</w:t>
            </w:r>
            <w:r w:rsidR="0074595C">
              <w:rPr>
                <w:rFonts w:ascii="Arial" w:hAnsi="Arial" w:cs="Arial"/>
              </w:rPr>
              <w:t>;</w:t>
            </w:r>
          </w:p>
          <w:p w14:paraId="2BBF230D" w14:textId="63A89433" w:rsidR="0074595C" w:rsidRDefault="0074595C" w:rsidP="001F0AEF">
            <w:pPr>
              <w:pStyle w:val="BodyTextIndent2"/>
              <w:numPr>
                <w:ilvl w:val="0"/>
                <w:numId w:val="5"/>
              </w:numPr>
              <w:tabs>
                <w:tab w:val="clear" w:pos="720"/>
                <w:tab w:val="num" w:pos="609"/>
              </w:tabs>
              <w:ind w:left="609" w:hanging="609"/>
              <w:jc w:val="left"/>
              <w:rPr>
                <w:rFonts w:ascii="Arial" w:hAnsi="Arial" w:cs="Arial"/>
              </w:rPr>
            </w:pPr>
            <w:r>
              <w:rPr>
                <w:rFonts w:ascii="Arial" w:hAnsi="Arial" w:cs="Arial"/>
              </w:rPr>
              <w:lastRenderedPageBreak/>
              <w:t>Note that a revised Member/Officer protocol will be</w:t>
            </w:r>
            <w:r w:rsidR="002E047E">
              <w:rPr>
                <w:rFonts w:ascii="Arial" w:hAnsi="Arial" w:cs="Arial"/>
              </w:rPr>
              <w:t xml:space="preserve"> drafted for consideration</w:t>
            </w:r>
            <w:r w:rsidR="005C2C6B">
              <w:rPr>
                <w:rFonts w:ascii="Arial" w:hAnsi="Arial" w:cs="Arial"/>
              </w:rPr>
              <w:t xml:space="preserve"> at the Annual Meeting</w:t>
            </w:r>
            <w:r w:rsidR="002E047E">
              <w:rPr>
                <w:rFonts w:ascii="Arial" w:hAnsi="Arial" w:cs="Arial"/>
              </w:rPr>
              <w:t xml:space="preserve">, </w:t>
            </w:r>
            <w:r w:rsidR="005C2C6B">
              <w:rPr>
                <w:rFonts w:ascii="Arial" w:hAnsi="Arial" w:cs="Arial"/>
              </w:rPr>
              <w:t>reflecting</w:t>
            </w:r>
            <w:r w:rsidR="002E047E">
              <w:rPr>
                <w:rFonts w:ascii="Arial" w:hAnsi="Arial" w:cs="Arial"/>
              </w:rPr>
              <w:t xml:space="preserve"> the suggestions and feedback provided during the Governance workshops; and</w:t>
            </w:r>
          </w:p>
          <w:p w14:paraId="3419AFEE" w14:textId="77777777" w:rsidR="00CF1DA0" w:rsidRDefault="002E047E" w:rsidP="00443703">
            <w:pPr>
              <w:pStyle w:val="BodyTextIndent2"/>
              <w:numPr>
                <w:ilvl w:val="0"/>
                <w:numId w:val="5"/>
              </w:numPr>
              <w:tabs>
                <w:tab w:val="clear" w:pos="720"/>
                <w:tab w:val="num" w:pos="609"/>
              </w:tabs>
              <w:ind w:left="609" w:hanging="609"/>
              <w:jc w:val="left"/>
              <w:rPr>
                <w:rFonts w:ascii="Arial" w:hAnsi="Arial" w:cs="Arial"/>
              </w:rPr>
            </w:pPr>
            <w:r>
              <w:rPr>
                <w:rFonts w:ascii="Arial" w:hAnsi="Arial" w:cs="Arial"/>
              </w:rPr>
              <w:t>Agree th</w:t>
            </w:r>
            <w:r w:rsidR="00CF1DA0">
              <w:rPr>
                <w:rFonts w:ascii="Arial" w:hAnsi="Arial" w:cs="Arial"/>
              </w:rPr>
              <w:t xml:space="preserve">at the final draft of a </w:t>
            </w:r>
            <w:r>
              <w:rPr>
                <w:rFonts w:ascii="Arial" w:hAnsi="Arial" w:cs="Arial"/>
              </w:rPr>
              <w:t>social media protocol for Members and Senior Officers</w:t>
            </w:r>
            <w:r w:rsidR="00D94013">
              <w:rPr>
                <w:rFonts w:ascii="Arial" w:hAnsi="Arial" w:cs="Arial"/>
              </w:rPr>
              <w:t xml:space="preserve"> </w:t>
            </w:r>
            <w:r w:rsidR="00CF1DA0">
              <w:rPr>
                <w:rFonts w:ascii="Arial" w:hAnsi="Arial" w:cs="Arial"/>
              </w:rPr>
              <w:t>be brought to the Annual General Meeting for approval.</w:t>
            </w:r>
          </w:p>
          <w:p w14:paraId="79E98EF3" w14:textId="44CD633F" w:rsidR="00443703" w:rsidRPr="00D94013" w:rsidRDefault="00443703" w:rsidP="00CF1DA0">
            <w:pPr>
              <w:pStyle w:val="BodyTextIndent2"/>
              <w:ind w:left="609"/>
              <w:jc w:val="left"/>
              <w:rPr>
                <w:rFonts w:ascii="Arial" w:hAnsi="Arial" w:cs="Arial"/>
              </w:rPr>
            </w:pPr>
          </w:p>
        </w:tc>
      </w:tr>
    </w:tbl>
    <w:p w14:paraId="79E98EF5" w14:textId="77777777" w:rsidR="00591426" w:rsidRDefault="00591426" w:rsidP="00F72E0D">
      <w:pPr>
        <w:rPr>
          <w:rFonts w:ascii="Arial" w:hAnsi="Arial" w:cs="Arial"/>
        </w:rPr>
      </w:pPr>
    </w:p>
    <w:p w14:paraId="79E98EF6" w14:textId="77777777" w:rsidR="00B553DD" w:rsidRPr="006D45C8" w:rsidRDefault="00B553DD" w:rsidP="00F72E0D">
      <w:pPr>
        <w:rPr>
          <w:rFonts w:ascii="Arial" w:hAnsi="Arial" w:cs="Arial"/>
        </w:rPr>
      </w:pPr>
    </w:p>
    <w:p w14:paraId="79E98EF7" w14:textId="77777777" w:rsidR="00591426" w:rsidRDefault="00591426" w:rsidP="001C6388">
      <w:pPr>
        <w:pStyle w:val="sssubhead1"/>
      </w:pPr>
      <w:r>
        <w:t>Background</w:t>
      </w:r>
    </w:p>
    <w:p w14:paraId="26A3B662" w14:textId="77777777" w:rsidR="00260264" w:rsidRDefault="00260264" w:rsidP="006F591F">
      <w:pPr>
        <w:ind w:left="720"/>
        <w:rPr>
          <w:rFonts w:ascii="Arial" w:hAnsi="Arial" w:cs="Arial"/>
          <w:color w:val="FF0000"/>
        </w:rPr>
      </w:pPr>
    </w:p>
    <w:p w14:paraId="39421AE4" w14:textId="57FCF127" w:rsidR="0029376D" w:rsidRDefault="00232C12" w:rsidP="006F591F">
      <w:pPr>
        <w:ind w:left="720"/>
        <w:rPr>
          <w:rFonts w:ascii="Arial" w:hAnsi="Arial" w:cs="Arial"/>
        </w:rPr>
      </w:pPr>
      <w:r>
        <w:rPr>
          <w:rFonts w:ascii="Arial" w:hAnsi="Arial" w:cs="Arial"/>
        </w:rPr>
        <w:t>Members will recall</w:t>
      </w:r>
      <w:r w:rsidR="00E01FE5">
        <w:rPr>
          <w:rFonts w:ascii="Arial" w:hAnsi="Arial" w:cs="Arial"/>
        </w:rPr>
        <w:t xml:space="preserve">, </w:t>
      </w:r>
      <w:r w:rsidR="00787A37">
        <w:rPr>
          <w:rFonts w:ascii="Arial" w:hAnsi="Arial" w:cs="Arial"/>
        </w:rPr>
        <w:t>following a request from the Chair and in response to some aspects of the HMICFRS report</w:t>
      </w:r>
      <w:r w:rsidR="00E01FE5">
        <w:rPr>
          <w:rFonts w:ascii="Arial" w:hAnsi="Arial" w:cs="Arial"/>
        </w:rPr>
        <w:t xml:space="preserve">, </w:t>
      </w:r>
      <w:r w:rsidR="00AE77F9">
        <w:rPr>
          <w:rFonts w:ascii="Arial" w:hAnsi="Arial" w:cs="Arial"/>
        </w:rPr>
        <w:t xml:space="preserve">a series of governance workshops were undertaken </w:t>
      </w:r>
      <w:r w:rsidR="0029376D">
        <w:rPr>
          <w:rFonts w:ascii="Arial" w:hAnsi="Arial" w:cs="Arial"/>
        </w:rPr>
        <w:t xml:space="preserve">on </w:t>
      </w:r>
      <w:r w:rsidR="000403AC">
        <w:rPr>
          <w:rFonts w:ascii="Arial" w:hAnsi="Arial" w:cs="Arial"/>
        </w:rPr>
        <w:t xml:space="preserve">12 February, </w:t>
      </w:r>
      <w:r w:rsidR="00DE4E27">
        <w:rPr>
          <w:rFonts w:ascii="Arial" w:hAnsi="Arial" w:cs="Arial"/>
        </w:rPr>
        <w:t>5 March and 19 March 2025</w:t>
      </w:r>
      <w:r w:rsidR="00391F59">
        <w:rPr>
          <w:rFonts w:ascii="Arial" w:hAnsi="Arial" w:cs="Arial"/>
        </w:rPr>
        <w:t>.</w:t>
      </w:r>
    </w:p>
    <w:p w14:paraId="1C1C849E" w14:textId="77777777" w:rsidR="0029376D" w:rsidRDefault="0029376D" w:rsidP="006F591F">
      <w:pPr>
        <w:ind w:left="720"/>
        <w:rPr>
          <w:rFonts w:ascii="Arial" w:hAnsi="Arial" w:cs="Arial"/>
        </w:rPr>
      </w:pPr>
    </w:p>
    <w:p w14:paraId="5F0902D3" w14:textId="402CFED3" w:rsidR="0088688E" w:rsidRDefault="0029376D" w:rsidP="006F591F">
      <w:pPr>
        <w:ind w:left="720"/>
        <w:rPr>
          <w:rFonts w:ascii="Arial" w:hAnsi="Arial" w:cs="Arial"/>
        </w:rPr>
      </w:pPr>
      <w:r>
        <w:rPr>
          <w:rFonts w:ascii="Arial" w:hAnsi="Arial" w:cs="Arial"/>
        </w:rPr>
        <w:t xml:space="preserve">At these workshops, Officers and Members considered a range of topics and </w:t>
      </w:r>
      <w:r w:rsidR="005C2C6B">
        <w:rPr>
          <w:rFonts w:ascii="Arial" w:hAnsi="Arial" w:cs="Arial"/>
        </w:rPr>
        <w:t>gave feedback</w:t>
      </w:r>
      <w:r>
        <w:rPr>
          <w:rFonts w:ascii="Arial" w:hAnsi="Arial" w:cs="Arial"/>
        </w:rPr>
        <w:t xml:space="preserve"> about the future direction of the Fire Authorit</w:t>
      </w:r>
      <w:r w:rsidR="00445E58">
        <w:rPr>
          <w:rFonts w:ascii="Arial" w:hAnsi="Arial" w:cs="Arial"/>
        </w:rPr>
        <w:t>y’s</w:t>
      </w:r>
      <w:r>
        <w:rPr>
          <w:rFonts w:ascii="Arial" w:hAnsi="Arial" w:cs="Arial"/>
        </w:rPr>
        <w:t xml:space="preserve"> governance arrangements. </w:t>
      </w:r>
      <w:r w:rsidR="00445E58">
        <w:rPr>
          <w:rFonts w:ascii="Arial" w:hAnsi="Arial" w:cs="Arial"/>
        </w:rPr>
        <w:t xml:space="preserve"> </w:t>
      </w:r>
      <w:r>
        <w:rPr>
          <w:rFonts w:ascii="Arial" w:hAnsi="Arial" w:cs="Arial"/>
        </w:rPr>
        <w:t>This report sets out, in effect, the outcome of those discussions and sets out a timetable for actions to be undertaken</w:t>
      </w:r>
      <w:r w:rsidR="0088688E">
        <w:rPr>
          <w:rFonts w:ascii="Arial" w:hAnsi="Arial" w:cs="Arial"/>
        </w:rPr>
        <w:t xml:space="preserve"> to take the revised vision for the future operation of the Fire Authority forward.</w:t>
      </w:r>
    </w:p>
    <w:p w14:paraId="598C5BF3" w14:textId="77777777" w:rsidR="0088688E" w:rsidRDefault="0088688E" w:rsidP="006F591F">
      <w:pPr>
        <w:ind w:left="720"/>
        <w:rPr>
          <w:rFonts w:ascii="Arial" w:hAnsi="Arial" w:cs="Arial"/>
        </w:rPr>
      </w:pPr>
    </w:p>
    <w:p w14:paraId="79E98EFB" w14:textId="602BB18B" w:rsidR="00591426" w:rsidRDefault="0088688E" w:rsidP="001C6388">
      <w:pPr>
        <w:pStyle w:val="sssubhead1"/>
      </w:pPr>
      <w:r>
        <w:t>Main Proposals</w:t>
      </w:r>
    </w:p>
    <w:p w14:paraId="4D12D5DD" w14:textId="77777777" w:rsidR="00B83FDE" w:rsidRDefault="00B83FDE" w:rsidP="004D313E">
      <w:pPr>
        <w:pStyle w:val="PlainText"/>
        <w:ind w:left="720"/>
        <w:rPr>
          <w:rFonts w:ascii="Arial" w:hAnsi="Arial" w:cs="Arial"/>
          <w:sz w:val="24"/>
          <w:szCs w:val="24"/>
        </w:rPr>
      </w:pPr>
    </w:p>
    <w:p w14:paraId="184E036E" w14:textId="55782184" w:rsidR="009C46AA" w:rsidRDefault="0088688E" w:rsidP="004D313E">
      <w:pPr>
        <w:pStyle w:val="PlainText"/>
        <w:ind w:left="720"/>
        <w:rPr>
          <w:rFonts w:ascii="Arial" w:hAnsi="Arial" w:cs="Arial"/>
          <w:sz w:val="24"/>
          <w:szCs w:val="24"/>
        </w:rPr>
      </w:pPr>
      <w:r>
        <w:rPr>
          <w:rFonts w:ascii="Arial" w:hAnsi="Arial" w:cs="Arial"/>
          <w:sz w:val="24"/>
          <w:szCs w:val="24"/>
        </w:rPr>
        <w:t>This report sets out various workstreams towards putting the Fire Authority on a strong governance footing for the future</w:t>
      </w:r>
      <w:r w:rsidR="005E7FA0">
        <w:rPr>
          <w:rFonts w:ascii="Arial" w:hAnsi="Arial" w:cs="Arial"/>
          <w:sz w:val="24"/>
          <w:szCs w:val="24"/>
        </w:rPr>
        <w:t xml:space="preserve"> and sets out the expected timelines for doing so.</w:t>
      </w:r>
    </w:p>
    <w:p w14:paraId="34E10015" w14:textId="77777777" w:rsidR="009C46AA" w:rsidRDefault="009C46AA" w:rsidP="004D313E">
      <w:pPr>
        <w:pStyle w:val="PlainText"/>
        <w:ind w:left="720"/>
        <w:rPr>
          <w:rFonts w:ascii="Arial" w:hAnsi="Arial" w:cs="Arial"/>
          <w:sz w:val="24"/>
          <w:szCs w:val="24"/>
        </w:rPr>
      </w:pPr>
    </w:p>
    <w:p w14:paraId="0743E462" w14:textId="3A65B10F" w:rsidR="00C56B86" w:rsidRDefault="005E7FA0" w:rsidP="004D313E">
      <w:pPr>
        <w:pStyle w:val="PlainText"/>
        <w:ind w:left="720"/>
        <w:rPr>
          <w:rFonts w:ascii="Arial" w:hAnsi="Arial" w:cs="Arial"/>
          <w:b/>
          <w:bCs/>
          <w:sz w:val="24"/>
          <w:szCs w:val="24"/>
        </w:rPr>
      </w:pPr>
      <w:r>
        <w:rPr>
          <w:rFonts w:ascii="Arial" w:hAnsi="Arial" w:cs="Arial"/>
          <w:b/>
          <w:bCs/>
          <w:sz w:val="24"/>
          <w:szCs w:val="24"/>
        </w:rPr>
        <w:t>Scrutiny Committee</w:t>
      </w:r>
    </w:p>
    <w:p w14:paraId="275C52C0" w14:textId="77777777" w:rsidR="005E7FA0" w:rsidRDefault="005E7FA0" w:rsidP="004D313E">
      <w:pPr>
        <w:pStyle w:val="PlainText"/>
        <w:ind w:left="720"/>
        <w:rPr>
          <w:rFonts w:ascii="Arial" w:hAnsi="Arial" w:cs="Arial"/>
          <w:b/>
          <w:bCs/>
          <w:sz w:val="24"/>
          <w:szCs w:val="24"/>
        </w:rPr>
      </w:pPr>
    </w:p>
    <w:p w14:paraId="6178BED7" w14:textId="5926BDE2" w:rsidR="005E7FA0" w:rsidRDefault="00275693" w:rsidP="00B06867">
      <w:pPr>
        <w:pStyle w:val="PlainText"/>
        <w:ind w:left="720" w:right="-45"/>
        <w:rPr>
          <w:rFonts w:ascii="Arial" w:hAnsi="Arial" w:cs="Arial"/>
          <w:sz w:val="24"/>
          <w:szCs w:val="24"/>
        </w:rPr>
      </w:pPr>
      <w:r>
        <w:rPr>
          <w:rFonts w:ascii="Arial" w:hAnsi="Arial" w:cs="Arial"/>
          <w:sz w:val="24"/>
          <w:szCs w:val="24"/>
        </w:rPr>
        <w:t xml:space="preserve">During the Governance workshops, it was clear that there was an overwhelming desire from Members for the Fire Authority to have a permanent Scrutiny Committee. </w:t>
      </w:r>
    </w:p>
    <w:p w14:paraId="3F0290A7" w14:textId="77777777" w:rsidR="006C0654" w:rsidRDefault="006C0654" w:rsidP="004D313E">
      <w:pPr>
        <w:pStyle w:val="PlainText"/>
        <w:ind w:left="720"/>
        <w:rPr>
          <w:rFonts w:ascii="Arial" w:hAnsi="Arial" w:cs="Arial"/>
          <w:sz w:val="24"/>
          <w:szCs w:val="24"/>
        </w:rPr>
      </w:pPr>
    </w:p>
    <w:p w14:paraId="650E160B" w14:textId="29AADDBF" w:rsidR="006C0654" w:rsidRDefault="006C0654" w:rsidP="004D313E">
      <w:pPr>
        <w:pStyle w:val="PlainText"/>
        <w:ind w:left="720"/>
        <w:rPr>
          <w:rFonts w:ascii="Arial" w:hAnsi="Arial" w:cs="Arial"/>
          <w:sz w:val="24"/>
          <w:szCs w:val="24"/>
        </w:rPr>
      </w:pPr>
      <w:r>
        <w:rPr>
          <w:rFonts w:ascii="Arial" w:hAnsi="Arial" w:cs="Arial"/>
          <w:sz w:val="24"/>
          <w:szCs w:val="24"/>
        </w:rPr>
        <w:t>It was clear that there was a desire for:</w:t>
      </w:r>
    </w:p>
    <w:p w14:paraId="5BCCB206" w14:textId="77777777" w:rsidR="006C0654" w:rsidRDefault="006C0654" w:rsidP="004D313E">
      <w:pPr>
        <w:pStyle w:val="PlainText"/>
        <w:ind w:left="720"/>
        <w:rPr>
          <w:rFonts w:ascii="Arial" w:hAnsi="Arial" w:cs="Arial"/>
          <w:sz w:val="24"/>
          <w:szCs w:val="24"/>
        </w:rPr>
      </w:pPr>
    </w:p>
    <w:p w14:paraId="7C184331" w14:textId="3F02C108" w:rsidR="006C0654" w:rsidRDefault="006C0654" w:rsidP="00425AED">
      <w:pPr>
        <w:pStyle w:val="PlainText"/>
        <w:numPr>
          <w:ilvl w:val="0"/>
          <w:numId w:val="38"/>
        </w:numPr>
        <w:ind w:left="1276" w:hanging="567"/>
        <w:rPr>
          <w:rFonts w:ascii="Arial" w:hAnsi="Arial" w:cs="Arial"/>
          <w:sz w:val="24"/>
          <w:szCs w:val="24"/>
        </w:rPr>
      </w:pPr>
      <w:r>
        <w:rPr>
          <w:rFonts w:ascii="Arial" w:hAnsi="Arial" w:cs="Arial"/>
          <w:sz w:val="24"/>
          <w:szCs w:val="24"/>
        </w:rPr>
        <w:t xml:space="preserve">A Scrutiny Committee to be </w:t>
      </w:r>
      <w:r w:rsidR="000C15BF">
        <w:rPr>
          <w:rFonts w:ascii="Arial" w:hAnsi="Arial" w:cs="Arial"/>
          <w:sz w:val="24"/>
          <w:szCs w:val="24"/>
        </w:rPr>
        <w:t>formed of 5 Members of the Fire Authority;</w:t>
      </w:r>
    </w:p>
    <w:p w14:paraId="37D82CE6" w14:textId="612A79A2" w:rsidR="002A3C54" w:rsidRDefault="002A3C54" w:rsidP="001F0AEF">
      <w:pPr>
        <w:pStyle w:val="PlainText"/>
        <w:numPr>
          <w:ilvl w:val="0"/>
          <w:numId w:val="38"/>
        </w:numPr>
        <w:ind w:left="1276" w:hanging="567"/>
        <w:rPr>
          <w:rFonts w:ascii="Arial" w:hAnsi="Arial" w:cs="Arial"/>
          <w:sz w:val="24"/>
          <w:szCs w:val="24"/>
        </w:rPr>
      </w:pPr>
      <w:r>
        <w:rPr>
          <w:rFonts w:ascii="Arial" w:hAnsi="Arial" w:cs="Arial"/>
          <w:sz w:val="24"/>
          <w:szCs w:val="24"/>
        </w:rPr>
        <w:t>There be a Chair of the Scrutiny Committee appointed</w:t>
      </w:r>
      <w:r w:rsidR="00425AED">
        <w:rPr>
          <w:rFonts w:ascii="Arial" w:hAnsi="Arial" w:cs="Arial"/>
          <w:sz w:val="24"/>
          <w:szCs w:val="24"/>
        </w:rPr>
        <w:t>,</w:t>
      </w:r>
      <w:r>
        <w:rPr>
          <w:rFonts w:ascii="Arial" w:hAnsi="Arial" w:cs="Arial"/>
          <w:sz w:val="24"/>
          <w:szCs w:val="24"/>
        </w:rPr>
        <w:t xml:space="preserve"> attracting a Special Responsibility Allowance;</w:t>
      </w:r>
    </w:p>
    <w:p w14:paraId="06EA3E74" w14:textId="77777777" w:rsidR="008670E1" w:rsidRDefault="008670E1" w:rsidP="001F0AEF">
      <w:pPr>
        <w:pStyle w:val="PlainText"/>
        <w:numPr>
          <w:ilvl w:val="0"/>
          <w:numId w:val="38"/>
        </w:numPr>
        <w:ind w:left="1276" w:hanging="567"/>
        <w:rPr>
          <w:rFonts w:ascii="Arial" w:hAnsi="Arial" w:cs="Arial"/>
          <w:sz w:val="24"/>
          <w:szCs w:val="24"/>
        </w:rPr>
      </w:pPr>
      <w:r>
        <w:rPr>
          <w:rFonts w:ascii="Arial" w:hAnsi="Arial" w:cs="Arial"/>
          <w:sz w:val="24"/>
          <w:szCs w:val="24"/>
        </w:rPr>
        <w:t>N</w:t>
      </w:r>
      <w:r w:rsidR="00E36AB2">
        <w:rPr>
          <w:rFonts w:ascii="Arial" w:hAnsi="Arial" w:cs="Arial"/>
          <w:sz w:val="24"/>
          <w:szCs w:val="24"/>
        </w:rPr>
        <w:t>either the Chair nor Vice-Chair of the Fire Authority shall sit on the Scrutiny Committee but may be invited to participate in discussion of items before the Committee;</w:t>
      </w:r>
    </w:p>
    <w:p w14:paraId="0608922F" w14:textId="70F4A428" w:rsidR="000C15BF" w:rsidRPr="008670E1" w:rsidRDefault="008670E1" w:rsidP="001F0AEF">
      <w:pPr>
        <w:pStyle w:val="PlainText"/>
        <w:numPr>
          <w:ilvl w:val="0"/>
          <w:numId w:val="38"/>
        </w:numPr>
        <w:ind w:left="1276" w:hanging="567"/>
        <w:rPr>
          <w:rFonts w:ascii="Arial" w:hAnsi="Arial" w:cs="Arial"/>
          <w:sz w:val="24"/>
          <w:szCs w:val="24"/>
        </w:rPr>
      </w:pPr>
      <w:r>
        <w:rPr>
          <w:rFonts w:ascii="Arial" w:hAnsi="Arial" w:cs="Arial"/>
          <w:sz w:val="24"/>
          <w:szCs w:val="24"/>
        </w:rPr>
        <w:t>T</w:t>
      </w:r>
      <w:r w:rsidR="000C15BF" w:rsidRPr="008670E1">
        <w:rPr>
          <w:rFonts w:ascii="Arial" w:hAnsi="Arial" w:cs="Arial"/>
          <w:sz w:val="24"/>
          <w:szCs w:val="24"/>
        </w:rPr>
        <w:t>wo independent members being sought to join Members;</w:t>
      </w:r>
      <w:r>
        <w:rPr>
          <w:rFonts w:ascii="Arial" w:hAnsi="Arial" w:cs="Arial"/>
          <w:sz w:val="24"/>
          <w:szCs w:val="24"/>
        </w:rPr>
        <w:t xml:space="preserve"> and</w:t>
      </w:r>
    </w:p>
    <w:p w14:paraId="3B6D3B28" w14:textId="2F2BA299" w:rsidR="000C15BF" w:rsidRDefault="000C15BF" w:rsidP="001F0AEF">
      <w:pPr>
        <w:pStyle w:val="PlainText"/>
        <w:numPr>
          <w:ilvl w:val="0"/>
          <w:numId w:val="38"/>
        </w:numPr>
        <w:ind w:left="1276" w:hanging="567"/>
        <w:rPr>
          <w:rFonts w:ascii="Arial" w:hAnsi="Arial" w:cs="Arial"/>
          <w:sz w:val="24"/>
          <w:szCs w:val="24"/>
        </w:rPr>
      </w:pPr>
      <w:r>
        <w:rPr>
          <w:rFonts w:ascii="Arial" w:hAnsi="Arial" w:cs="Arial"/>
          <w:sz w:val="24"/>
          <w:szCs w:val="24"/>
        </w:rPr>
        <w:t>Such indepe</w:t>
      </w:r>
      <w:r w:rsidR="00E36AB2">
        <w:rPr>
          <w:rFonts w:ascii="Arial" w:hAnsi="Arial" w:cs="Arial"/>
          <w:sz w:val="24"/>
          <w:szCs w:val="24"/>
        </w:rPr>
        <w:t>ndent members to have relevant experience in business,</w:t>
      </w:r>
      <w:r w:rsidR="005C2C6B">
        <w:rPr>
          <w:rFonts w:ascii="Arial" w:hAnsi="Arial" w:cs="Arial"/>
          <w:sz w:val="24"/>
          <w:szCs w:val="24"/>
        </w:rPr>
        <w:t xml:space="preserve"> governance,</w:t>
      </w:r>
      <w:r w:rsidR="00E36AB2">
        <w:rPr>
          <w:rFonts w:ascii="Arial" w:hAnsi="Arial" w:cs="Arial"/>
          <w:sz w:val="24"/>
          <w:szCs w:val="24"/>
        </w:rPr>
        <w:t xml:space="preserve"> blue light services or financial management</w:t>
      </w:r>
      <w:r w:rsidR="008670E1">
        <w:rPr>
          <w:rFonts w:ascii="Arial" w:hAnsi="Arial" w:cs="Arial"/>
          <w:sz w:val="24"/>
          <w:szCs w:val="24"/>
        </w:rPr>
        <w:t>.</w:t>
      </w:r>
    </w:p>
    <w:p w14:paraId="68C166D6" w14:textId="77777777" w:rsidR="008670E1" w:rsidRDefault="008670E1" w:rsidP="008670E1">
      <w:pPr>
        <w:pStyle w:val="PlainText"/>
        <w:rPr>
          <w:rFonts w:ascii="Arial" w:hAnsi="Arial" w:cs="Arial"/>
          <w:sz w:val="24"/>
          <w:szCs w:val="24"/>
        </w:rPr>
      </w:pPr>
    </w:p>
    <w:p w14:paraId="34F8E651" w14:textId="77777777" w:rsidR="000B6EAB" w:rsidRDefault="0076675E" w:rsidP="008670E1">
      <w:pPr>
        <w:pStyle w:val="PlainText"/>
        <w:ind w:left="720"/>
        <w:rPr>
          <w:rFonts w:ascii="Arial" w:hAnsi="Arial" w:cs="Arial"/>
          <w:sz w:val="24"/>
          <w:szCs w:val="24"/>
        </w:rPr>
      </w:pPr>
      <w:r>
        <w:rPr>
          <w:rFonts w:ascii="Arial" w:hAnsi="Arial" w:cs="Arial"/>
          <w:sz w:val="24"/>
          <w:szCs w:val="24"/>
        </w:rPr>
        <w:t xml:space="preserve">Given this very clear steer, Officers will now formulate draft Terms of Reference for consideration and approval at the Annual General Meeting in June, along with any necessary </w:t>
      </w:r>
      <w:r w:rsidR="002A3C54">
        <w:rPr>
          <w:rFonts w:ascii="Arial" w:hAnsi="Arial" w:cs="Arial"/>
          <w:sz w:val="24"/>
          <w:szCs w:val="24"/>
        </w:rPr>
        <w:t xml:space="preserve">changes to the standing orders and constitutional arrangements for the Fire Authority. </w:t>
      </w:r>
    </w:p>
    <w:p w14:paraId="18502B47" w14:textId="77777777" w:rsidR="000B6EAB" w:rsidRDefault="000B6EAB" w:rsidP="008670E1">
      <w:pPr>
        <w:pStyle w:val="PlainText"/>
        <w:ind w:left="720"/>
        <w:rPr>
          <w:rFonts w:ascii="Arial" w:hAnsi="Arial" w:cs="Arial"/>
          <w:sz w:val="24"/>
          <w:szCs w:val="24"/>
        </w:rPr>
      </w:pPr>
    </w:p>
    <w:p w14:paraId="4AA27697" w14:textId="108B94D6" w:rsidR="008670E1" w:rsidRDefault="00B353CC" w:rsidP="008670E1">
      <w:pPr>
        <w:pStyle w:val="PlainText"/>
        <w:ind w:left="720"/>
        <w:rPr>
          <w:rFonts w:ascii="Arial" w:hAnsi="Arial" w:cs="Arial"/>
          <w:sz w:val="24"/>
          <w:szCs w:val="24"/>
        </w:rPr>
      </w:pPr>
      <w:r>
        <w:rPr>
          <w:rFonts w:ascii="Arial" w:hAnsi="Arial" w:cs="Arial"/>
          <w:sz w:val="24"/>
          <w:szCs w:val="24"/>
        </w:rPr>
        <w:lastRenderedPageBreak/>
        <w:t>It will be a matter for the Scrutiny Committee, once constituted, to devise</w:t>
      </w:r>
      <w:r w:rsidR="000E77FA">
        <w:rPr>
          <w:rFonts w:ascii="Arial" w:hAnsi="Arial" w:cs="Arial"/>
          <w:sz w:val="24"/>
          <w:szCs w:val="24"/>
        </w:rPr>
        <w:t xml:space="preserve"> and agree</w:t>
      </w:r>
      <w:r>
        <w:rPr>
          <w:rFonts w:ascii="Arial" w:hAnsi="Arial" w:cs="Arial"/>
          <w:sz w:val="24"/>
          <w:szCs w:val="24"/>
        </w:rPr>
        <w:t xml:space="preserve"> a work programme for the </w:t>
      </w:r>
      <w:r w:rsidR="005C2C6B">
        <w:rPr>
          <w:rFonts w:ascii="Arial" w:hAnsi="Arial" w:cs="Arial"/>
          <w:sz w:val="24"/>
          <w:szCs w:val="24"/>
        </w:rPr>
        <w:t>forthcoming m</w:t>
      </w:r>
      <w:r>
        <w:rPr>
          <w:rFonts w:ascii="Arial" w:hAnsi="Arial" w:cs="Arial"/>
          <w:sz w:val="24"/>
          <w:szCs w:val="24"/>
        </w:rPr>
        <w:t xml:space="preserve">unicipal </w:t>
      </w:r>
      <w:r w:rsidR="005C2C6B">
        <w:rPr>
          <w:rFonts w:ascii="Arial" w:hAnsi="Arial" w:cs="Arial"/>
          <w:sz w:val="24"/>
          <w:szCs w:val="24"/>
        </w:rPr>
        <w:t>y</w:t>
      </w:r>
      <w:r>
        <w:rPr>
          <w:rFonts w:ascii="Arial" w:hAnsi="Arial" w:cs="Arial"/>
          <w:sz w:val="24"/>
          <w:szCs w:val="24"/>
        </w:rPr>
        <w:t>ear</w:t>
      </w:r>
      <w:r w:rsidR="000E77FA">
        <w:rPr>
          <w:rFonts w:ascii="Arial" w:hAnsi="Arial" w:cs="Arial"/>
          <w:sz w:val="24"/>
          <w:szCs w:val="24"/>
        </w:rPr>
        <w:t xml:space="preserve">. </w:t>
      </w:r>
      <w:r w:rsidR="00C355D2">
        <w:rPr>
          <w:rFonts w:ascii="Arial" w:hAnsi="Arial" w:cs="Arial"/>
          <w:sz w:val="24"/>
          <w:szCs w:val="24"/>
        </w:rPr>
        <w:t xml:space="preserve"> </w:t>
      </w:r>
      <w:r w:rsidR="000E77FA">
        <w:rPr>
          <w:rFonts w:ascii="Arial" w:hAnsi="Arial" w:cs="Arial"/>
          <w:sz w:val="24"/>
          <w:szCs w:val="24"/>
        </w:rPr>
        <w:t>However, the Terms of Reference shall provide that the Chair</w:t>
      </w:r>
      <w:r w:rsidR="0081135B">
        <w:rPr>
          <w:rFonts w:ascii="Arial" w:hAnsi="Arial" w:cs="Arial"/>
          <w:sz w:val="24"/>
          <w:szCs w:val="24"/>
        </w:rPr>
        <w:t>, any Statutory Officer or the Fire Authority itself, may refer matters for consideration to the Scrutiny</w:t>
      </w:r>
      <w:r w:rsidR="00C355D2">
        <w:rPr>
          <w:rFonts w:ascii="Arial" w:hAnsi="Arial" w:cs="Arial"/>
          <w:sz w:val="24"/>
          <w:szCs w:val="24"/>
        </w:rPr>
        <w:t> </w:t>
      </w:r>
      <w:r w:rsidR="0081135B">
        <w:rPr>
          <w:rFonts w:ascii="Arial" w:hAnsi="Arial" w:cs="Arial"/>
          <w:sz w:val="24"/>
          <w:szCs w:val="24"/>
        </w:rPr>
        <w:t>Committee of their own volition.</w:t>
      </w:r>
    </w:p>
    <w:p w14:paraId="3611C20D" w14:textId="77777777" w:rsidR="000F57CC" w:rsidRDefault="000F57CC" w:rsidP="008670E1">
      <w:pPr>
        <w:pStyle w:val="PlainText"/>
        <w:ind w:left="720"/>
        <w:rPr>
          <w:rFonts w:ascii="Arial" w:hAnsi="Arial" w:cs="Arial"/>
          <w:sz w:val="24"/>
          <w:szCs w:val="24"/>
        </w:rPr>
      </w:pPr>
    </w:p>
    <w:p w14:paraId="41439CBD" w14:textId="750EB2C7" w:rsidR="003058D1" w:rsidRDefault="00B353CC" w:rsidP="008670E1">
      <w:pPr>
        <w:pStyle w:val="PlainText"/>
        <w:ind w:left="720"/>
        <w:rPr>
          <w:rFonts w:ascii="Arial" w:hAnsi="Arial" w:cs="Arial"/>
          <w:sz w:val="24"/>
          <w:szCs w:val="24"/>
        </w:rPr>
      </w:pPr>
      <w:r>
        <w:rPr>
          <w:rFonts w:ascii="Arial" w:hAnsi="Arial" w:cs="Arial"/>
          <w:sz w:val="24"/>
          <w:szCs w:val="24"/>
        </w:rPr>
        <w:t xml:space="preserve">Members are also asked to agree that </w:t>
      </w:r>
      <w:r w:rsidR="003058D1">
        <w:rPr>
          <w:rFonts w:ascii="Arial" w:hAnsi="Arial" w:cs="Arial"/>
          <w:sz w:val="24"/>
          <w:szCs w:val="24"/>
        </w:rPr>
        <w:t xml:space="preserve">Officers may commence an exercise to recruit two independent members to sit on the Scrutiny Committee, with the final </w:t>
      </w:r>
      <w:r w:rsidR="00F11560">
        <w:rPr>
          <w:rFonts w:ascii="Arial" w:hAnsi="Arial" w:cs="Arial"/>
          <w:sz w:val="24"/>
          <w:szCs w:val="24"/>
        </w:rPr>
        <w:t xml:space="preserve">appointments </w:t>
      </w:r>
      <w:r w:rsidR="003058D1">
        <w:rPr>
          <w:rFonts w:ascii="Arial" w:hAnsi="Arial" w:cs="Arial"/>
          <w:sz w:val="24"/>
          <w:szCs w:val="24"/>
        </w:rPr>
        <w:t xml:space="preserve">being a decision for the Fire Authority, on the recommendation of </w:t>
      </w:r>
      <w:r w:rsidR="00F11560">
        <w:rPr>
          <w:rFonts w:ascii="Arial" w:hAnsi="Arial" w:cs="Arial"/>
          <w:sz w:val="24"/>
          <w:szCs w:val="24"/>
        </w:rPr>
        <w:t>the Monitoring Officer.</w:t>
      </w:r>
    </w:p>
    <w:p w14:paraId="3E972D7B" w14:textId="77777777" w:rsidR="007F00E6" w:rsidRDefault="007F00E6" w:rsidP="008670E1">
      <w:pPr>
        <w:pStyle w:val="PlainText"/>
        <w:ind w:left="720"/>
        <w:rPr>
          <w:rFonts w:ascii="Arial" w:hAnsi="Arial" w:cs="Arial"/>
          <w:sz w:val="24"/>
          <w:szCs w:val="24"/>
        </w:rPr>
      </w:pPr>
    </w:p>
    <w:p w14:paraId="66B93D04" w14:textId="77777777" w:rsidR="00447691" w:rsidRDefault="007F00E6" w:rsidP="008670E1">
      <w:pPr>
        <w:pStyle w:val="PlainText"/>
        <w:ind w:left="720"/>
        <w:rPr>
          <w:rFonts w:ascii="Arial" w:hAnsi="Arial" w:cs="Arial"/>
          <w:sz w:val="24"/>
          <w:szCs w:val="24"/>
        </w:rPr>
      </w:pPr>
      <w:r>
        <w:rPr>
          <w:rFonts w:ascii="Arial" w:hAnsi="Arial" w:cs="Arial"/>
          <w:sz w:val="24"/>
          <w:szCs w:val="24"/>
        </w:rPr>
        <w:t xml:space="preserve">Finally, given Members are creating a new Chairperson role, the Authority is also asked to </w:t>
      </w:r>
      <w:r w:rsidR="002E10EA">
        <w:rPr>
          <w:rFonts w:ascii="Arial" w:hAnsi="Arial" w:cs="Arial"/>
          <w:sz w:val="24"/>
          <w:szCs w:val="24"/>
        </w:rPr>
        <w:t>agree the creation of a new Special Responsibility Allowance for the Chair of the Scrutiny Committee, commensurate with the special responsibility allowance payable to the Chairs of</w:t>
      </w:r>
      <w:r w:rsidR="00F11560">
        <w:rPr>
          <w:rFonts w:ascii="Arial" w:hAnsi="Arial" w:cs="Arial"/>
          <w:sz w:val="24"/>
          <w:szCs w:val="24"/>
        </w:rPr>
        <w:t xml:space="preserve"> Strategy &amp; Resources Committee and Standards, Audit &amp; Performance Committee.  </w:t>
      </w:r>
    </w:p>
    <w:p w14:paraId="5C7524AC" w14:textId="77777777" w:rsidR="00447691" w:rsidRDefault="00447691" w:rsidP="008670E1">
      <w:pPr>
        <w:pStyle w:val="PlainText"/>
        <w:ind w:left="720"/>
        <w:rPr>
          <w:rFonts w:ascii="Arial" w:hAnsi="Arial" w:cs="Arial"/>
          <w:sz w:val="24"/>
          <w:szCs w:val="24"/>
        </w:rPr>
      </w:pPr>
    </w:p>
    <w:p w14:paraId="6F96422D" w14:textId="6B66A92D" w:rsidR="007F00E6" w:rsidRDefault="00F11560" w:rsidP="008670E1">
      <w:pPr>
        <w:pStyle w:val="PlainText"/>
        <w:ind w:left="720"/>
        <w:rPr>
          <w:rFonts w:ascii="Arial" w:hAnsi="Arial" w:cs="Arial"/>
          <w:sz w:val="24"/>
          <w:szCs w:val="24"/>
        </w:rPr>
      </w:pPr>
      <w:r>
        <w:rPr>
          <w:rFonts w:ascii="Arial" w:hAnsi="Arial" w:cs="Arial"/>
          <w:sz w:val="24"/>
          <w:szCs w:val="24"/>
        </w:rPr>
        <w:t xml:space="preserve">When reaching a decision about Member Allowances, the Fire Authority must have due regard to the recommendations made by an Independent Remuneration Panel.  The last report of the IRP was presented to Fire Authority on </w:t>
      </w:r>
      <w:r w:rsidR="0075374C">
        <w:rPr>
          <w:rFonts w:ascii="Arial" w:hAnsi="Arial" w:cs="Arial"/>
          <w:sz w:val="24"/>
          <w:szCs w:val="24"/>
        </w:rPr>
        <w:t>24</w:t>
      </w:r>
      <w:r w:rsidR="00391F59">
        <w:rPr>
          <w:rFonts w:ascii="Arial" w:hAnsi="Arial" w:cs="Arial"/>
          <w:sz w:val="24"/>
          <w:szCs w:val="24"/>
        </w:rPr>
        <w:t> </w:t>
      </w:r>
      <w:r w:rsidR="0075374C">
        <w:rPr>
          <w:rFonts w:ascii="Arial" w:hAnsi="Arial" w:cs="Arial"/>
          <w:sz w:val="24"/>
          <w:szCs w:val="24"/>
        </w:rPr>
        <w:t>June</w:t>
      </w:r>
      <w:r w:rsidR="00391F59">
        <w:rPr>
          <w:rFonts w:ascii="Arial" w:hAnsi="Arial" w:cs="Arial"/>
          <w:sz w:val="24"/>
          <w:szCs w:val="24"/>
        </w:rPr>
        <w:t> </w:t>
      </w:r>
      <w:r w:rsidR="0075374C">
        <w:rPr>
          <w:rFonts w:ascii="Arial" w:hAnsi="Arial" w:cs="Arial"/>
          <w:sz w:val="24"/>
          <w:szCs w:val="24"/>
        </w:rPr>
        <w:t>2020</w:t>
      </w:r>
      <w:r>
        <w:rPr>
          <w:rFonts w:ascii="Arial" w:hAnsi="Arial" w:cs="Arial"/>
          <w:sz w:val="24"/>
          <w:szCs w:val="24"/>
        </w:rPr>
        <w:t xml:space="preserve"> and, as the role of Chair of Scrutiny was not in contemplation at that time, no recommendation was made as to the Special Responsibility Allowance such a role should attract.  That being the case, it is reasonable to suggest that the role is analogous with the Chairs of the other two committees and, therefore, should attract the same allowance.</w:t>
      </w:r>
    </w:p>
    <w:p w14:paraId="23D2A1AC" w14:textId="77777777" w:rsidR="003058D1" w:rsidRDefault="003058D1" w:rsidP="008670E1">
      <w:pPr>
        <w:pStyle w:val="PlainText"/>
        <w:ind w:left="720"/>
        <w:rPr>
          <w:rFonts w:ascii="Arial" w:hAnsi="Arial" w:cs="Arial"/>
          <w:sz w:val="24"/>
          <w:szCs w:val="24"/>
        </w:rPr>
      </w:pPr>
    </w:p>
    <w:p w14:paraId="020C7EE1" w14:textId="77777777" w:rsidR="00087B18" w:rsidRDefault="00087B18" w:rsidP="008670E1">
      <w:pPr>
        <w:pStyle w:val="PlainText"/>
        <w:ind w:left="720"/>
        <w:rPr>
          <w:rFonts w:ascii="Arial" w:hAnsi="Arial" w:cs="Arial"/>
          <w:b/>
          <w:bCs/>
          <w:sz w:val="24"/>
          <w:szCs w:val="24"/>
        </w:rPr>
      </w:pPr>
      <w:r>
        <w:rPr>
          <w:rFonts w:ascii="Arial" w:hAnsi="Arial" w:cs="Arial"/>
          <w:b/>
          <w:bCs/>
          <w:sz w:val="24"/>
          <w:szCs w:val="24"/>
        </w:rPr>
        <w:t>Member Induction and Training</w:t>
      </w:r>
    </w:p>
    <w:p w14:paraId="3355D76D" w14:textId="77777777" w:rsidR="00087B18" w:rsidRDefault="00087B18" w:rsidP="008670E1">
      <w:pPr>
        <w:pStyle w:val="PlainText"/>
        <w:ind w:left="720"/>
        <w:rPr>
          <w:rFonts w:ascii="Arial" w:hAnsi="Arial" w:cs="Arial"/>
          <w:b/>
          <w:bCs/>
          <w:sz w:val="24"/>
          <w:szCs w:val="24"/>
        </w:rPr>
      </w:pPr>
    </w:p>
    <w:p w14:paraId="2ECE2814" w14:textId="11232EA3" w:rsidR="00E12FC0" w:rsidRDefault="00087B18" w:rsidP="008670E1">
      <w:pPr>
        <w:pStyle w:val="PlainText"/>
        <w:ind w:left="720"/>
        <w:rPr>
          <w:rFonts w:ascii="Arial" w:hAnsi="Arial" w:cs="Arial"/>
          <w:sz w:val="24"/>
          <w:szCs w:val="24"/>
        </w:rPr>
      </w:pPr>
      <w:r>
        <w:rPr>
          <w:rFonts w:ascii="Arial" w:hAnsi="Arial" w:cs="Arial"/>
          <w:sz w:val="24"/>
          <w:szCs w:val="24"/>
        </w:rPr>
        <w:t xml:space="preserve">A very clear outcome of the workshops concerned the induction </w:t>
      </w:r>
      <w:r w:rsidR="00F11560">
        <w:rPr>
          <w:rFonts w:ascii="Arial" w:hAnsi="Arial" w:cs="Arial"/>
          <w:sz w:val="24"/>
          <w:szCs w:val="24"/>
        </w:rPr>
        <w:t>and training delivered</w:t>
      </w:r>
      <w:r>
        <w:rPr>
          <w:rFonts w:ascii="Arial" w:hAnsi="Arial" w:cs="Arial"/>
          <w:sz w:val="24"/>
          <w:szCs w:val="24"/>
        </w:rPr>
        <w:t xml:space="preserve"> to new Members of the Fire Authority. </w:t>
      </w:r>
      <w:r w:rsidR="00AE296D">
        <w:rPr>
          <w:rFonts w:ascii="Arial" w:hAnsi="Arial" w:cs="Arial"/>
          <w:sz w:val="24"/>
          <w:szCs w:val="24"/>
        </w:rPr>
        <w:t xml:space="preserve"> </w:t>
      </w:r>
      <w:r>
        <w:rPr>
          <w:rFonts w:ascii="Arial" w:hAnsi="Arial" w:cs="Arial"/>
          <w:sz w:val="24"/>
          <w:szCs w:val="24"/>
        </w:rPr>
        <w:t>Members considered alternative approaches in some detail.</w:t>
      </w:r>
      <w:r w:rsidR="00AE296D">
        <w:rPr>
          <w:rFonts w:ascii="Arial" w:hAnsi="Arial" w:cs="Arial"/>
          <w:sz w:val="24"/>
          <w:szCs w:val="24"/>
        </w:rPr>
        <w:t xml:space="preserve"> </w:t>
      </w:r>
      <w:r>
        <w:rPr>
          <w:rFonts w:ascii="Arial" w:hAnsi="Arial" w:cs="Arial"/>
          <w:sz w:val="24"/>
          <w:szCs w:val="24"/>
        </w:rPr>
        <w:t xml:space="preserve"> </w:t>
      </w:r>
      <w:r w:rsidR="00E12FC0">
        <w:rPr>
          <w:rFonts w:ascii="Arial" w:hAnsi="Arial" w:cs="Arial"/>
          <w:sz w:val="24"/>
          <w:szCs w:val="24"/>
        </w:rPr>
        <w:t>It is therefore proposed, that following, the feedback from the workshops, it shall now be a standard practice for an induction presentation to be held after the Annual General Meeting, with an invitation extended to returning Members and those who are newly appointed.</w:t>
      </w:r>
    </w:p>
    <w:p w14:paraId="145FE6A4" w14:textId="77777777" w:rsidR="00E12FC0" w:rsidRDefault="00E12FC0" w:rsidP="008670E1">
      <w:pPr>
        <w:pStyle w:val="PlainText"/>
        <w:ind w:left="720"/>
        <w:rPr>
          <w:rFonts w:ascii="Arial" w:hAnsi="Arial" w:cs="Arial"/>
          <w:sz w:val="24"/>
          <w:szCs w:val="24"/>
        </w:rPr>
      </w:pPr>
    </w:p>
    <w:p w14:paraId="3C55E05E" w14:textId="1235C6E8" w:rsidR="00E85A99" w:rsidRDefault="00E12FC0" w:rsidP="008670E1">
      <w:pPr>
        <w:pStyle w:val="PlainText"/>
        <w:ind w:left="720"/>
        <w:rPr>
          <w:rFonts w:ascii="Arial" w:hAnsi="Arial" w:cs="Arial"/>
          <w:sz w:val="24"/>
          <w:szCs w:val="24"/>
        </w:rPr>
      </w:pPr>
      <w:r>
        <w:rPr>
          <w:rFonts w:ascii="Arial" w:hAnsi="Arial" w:cs="Arial"/>
          <w:sz w:val="24"/>
          <w:szCs w:val="24"/>
        </w:rPr>
        <w:t xml:space="preserve">The presentation will offer an opportunity for Members to meet with Statutory Officers, learn about the Fire Authority’s strategic responsibilities and </w:t>
      </w:r>
      <w:r w:rsidR="00C24776">
        <w:rPr>
          <w:rFonts w:ascii="Arial" w:hAnsi="Arial" w:cs="Arial"/>
          <w:sz w:val="24"/>
          <w:szCs w:val="24"/>
        </w:rPr>
        <w:t>will</w:t>
      </w:r>
      <w:r w:rsidR="00E85A99">
        <w:rPr>
          <w:rFonts w:ascii="Arial" w:hAnsi="Arial" w:cs="Arial"/>
          <w:sz w:val="24"/>
          <w:szCs w:val="24"/>
        </w:rPr>
        <w:t xml:space="preserve"> give a detailed overview of the way in which Shropshire Fire and Rescue Service operates.</w:t>
      </w:r>
      <w:r w:rsidR="00CC25BB">
        <w:rPr>
          <w:rFonts w:ascii="Arial" w:hAnsi="Arial" w:cs="Arial"/>
          <w:sz w:val="24"/>
          <w:szCs w:val="24"/>
        </w:rPr>
        <w:t xml:space="preserve"> </w:t>
      </w:r>
      <w:r w:rsidR="00954FF8">
        <w:rPr>
          <w:rFonts w:ascii="Arial" w:hAnsi="Arial" w:cs="Arial"/>
          <w:sz w:val="24"/>
          <w:szCs w:val="24"/>
        </w:rPr>
        <w:t xml:space="preserve"> </w:t>
      </w:r>
      <w:r w:rsidR="00CC25BB">
        <w:rPr>
          <w:rFonts w:ascii="Arial" w:hAnsi="Arial" w:cs="Arial"/>
          <w:sz w:val="24"/>
          <w:szCs w:val="24"/>
        </w:rPr>
        <w:t xml:space="preserve">The session will also allow for an informal meet and greet between Officers and </w:t>
      </w:r>
      <w:r w:rsidR="009D5956">
        <w:rPr>
          <w:rFonts w:ascii="Arial" w:hAnsi="Arial" w:cs="Arial"/>
          <w:sz w:val="24"/>
          <w:szCs w:val="24"/>
        </w:rPr>
        <w:t>Members but</w:t>
      </w:r>
      <w:r w:rsidR="00CC25BB">
        <w:rPr>
          <w:rFonts w:ascii="Arial" w:hAnsi="Arial" w:cs="Arial"/>
          <w:sz w:val="24"/>
          <w:szCs w:val="24"/>
        </w:rPr>
        <w:t xml:space="preserve"> also allow discussion of Members</w:t>
      </w:r>
      <w:r w:rsidR="00F11560">
        <w:rPr>
          <w:rFonts w:ascii="Arial" w:hAnsi="Arial" w:cs="Arial"/>
          <w:sz w:val="24"/>
          <w:szCs w:val="24"/>
        </w:rPr>
        <w:t>’</w:t>
      </w:r>
      <w:r w:rsidR="00CC25BB">
        <w:rPr>
          <w:rFonts w:ascii="Arial" w:hAnsi="Arial" w:cs="Arial"/>
          <w:sz w:val="24"/>
          <w:szCs w:val="24"/>
        </w:rPr>
        <w:t xml:space="preserve"> areas of background and expertise.</w:t>
      </w:r>
    </w:p>
    <w:p w14:paraId="069E57B2" w14:textId="77777777" w:rsidR="00BF58AE" w:rsidRDefault="00BF58AE" w:rsidP="008670E1">
      <w:pPr>
        <w:pStyle w:val="PlainText"/>
        <w:ind w:left="720"/>
        <w:rPr>
          <w:rFonts w:ascii="Arial" w:hAnsi="Arial" w:cs="Arial"/>
          <w:sz w:val="24"/>
          <w:szCs w:val="24"/>
        </w:rPr>
      </w:pPr>
    </w:p>
    <w:p w14:paraId="525883CF" w14:textId="2A9DEA9D" w:rsidR="00BF58AE" w:rsidRDefault="00BF58AE" w:rsidP="008670E1">
      <w:pPr>
        <w:pStyle w:val="PlainText"/>
        <w:ind w:left="720"/>
        <w:rPr>
          <w:rFonts w:ascii="Arial" w:hAnsi="Arial" w:cs="Arial"/>
          <w:sz w:val="24"/>
          <w:szCs w:val="24"/>
        </w:rPr>
      </w:pPr>
      <w:r>
        <w:rPr>
          <w:rFonts w:ascii="Arial" w:hAnsi="Arial" w:cs="Arial"/>
          <w:sz w:val="24"/>
          <w:szCs w:val="24"/>
        </w:rPr>
        <w:t xml:space="preserve">In addition, the Member/Officer away days will be resurrected to take place during each Municipal Year, with suitable training options being designed to take place </w:t>
      </w:r>
      <w:r w:rsidR="009818F6">
        <w:rPr>
          <w:rFonts w:ascii="Arial" w:hAnsi="Arial" w:cs="Arial"/>
          <w:sz w:val="24"/>
          <w:szCs w:val="24"/>
        </w:rPr>
        <w:t>on each occasion</w:t>
      </w:r>
      <w:r>
        <w:rPr>
          <w:rFonts w:ascii="Arial" w:hAnsi="Arial" w:cs="Arial"/>
          <w:sz w:val="24"/>
          <w:szCs w:val="24"/>
        </w:rPr>
        <w:t xml:space="preserve">. </w:t>
      </w:r>
      <w:r w:rsidR="00954FF8">
        <w:rPr>
          <w:rFonts w:ascii="Arial" w:hAnsi="Arial" w:cs="Arial"/>
          <w:sz w:val="24"/>
          <w:szCs w:val="24"/>
        </w:rPr>
        <w:t xml:space="preserve"> </w:t>
      </w:r>
      <w:r w:rsidR="00AE0BE8">
        <w:rPr>
          <w:rFonts w:ascii="Arial" w:hAnsi="Arial" w:cs="Arial"/>
          <w:sz w:val="24"/>
          <w:szCs w:val="24"/>
        </w:rPr>
        <w:t>An early example</w:t>
      </w:r>
      <w:r>
        <w:rPr>
          <w:rFonts w:ascii="Arial" w:hAnsi="Arial" w:cs="Arial"/>
          <w:sz w:val="24"/>
          <w:szCs w:val="24"/>
        </w:rPr>
        <w:t xml:space="preserve"> </w:t>
      </w:r>
      <w:r w:rsidR="009818F6">
        <w:rPr>
          <w:rFonts w:ascii="Arial" w:hAnsi="Arial" w:cs="Arial"/>
          <w:sz w:val="24"/>
          <w:szCs w:val="24"/>
        </w:rPr>
        <w:t>will be a suitably facilitated workshop on</w:t>
      </w:r>
      <w:r w:rsidR="00BD74A4">
        <w:rPr>
          <w:rFonts w:ascii="Arial" w:hAnsi="Arial" w:cs="Arial"/>
          <w:sz w:val="24"/>
          <w:szCs w:val="24"/>
        </w:rPr>
        <w:t xml:space="preserve"> culture</w:t>
      </w:r>
      <w:r w:rsidR="009818F6">
        <w:rPr>
          <w:rFonts w:ascii="Arial" w:hAnsi="Arial" w:cs="Arial"/>
          <w:sz w:val="24"/>
          <w:szCs w:val="24"/>
        </w:rPr>
        <w:t xml:space="preserve">, with an external provider brought in to </w:t>
      </w:r>
      <w:r w:rsidR="00B85543">
        <w:rPr>
          <w:rFonts w:ascii="Arial" w:hAnsi="Arial" w:cs="Arial"/>
          <w:sz w:val="24"/>
          <w:szCs w:val="24"/>
        </w:rPr>
        <w:t>deliver the session</w:t>
      </w:r>
      <w:r w:rsidR="00BD74A4">
        <w:rPr>
          <w:rFonts w:ascii="Arial" w:hAnsi="Arial" w:cs="Arial"/>
          <w:sz w:val="24"/>
          <w:szCs w:val="24"/>
        </w:rPr>
        <w:t>.</w:t>
      </w:r>
      <w:r w:rsidR="00B85543">
        <w:rPr>
          <w:rFonts w:ascii="Arial" w:hAnsi="Arial" w:cs="Arial"/>
          <w:sz w:val="24"/>
          <w:szCs w:val="24"/>
        </w:rPr>
        <w:t xml:space="preserve"> </w:t>
      </w:r>
      <w:r w:rsidR="00954FF8">
        <w:rPr>
          <w:rFonts w:ascii="Arial" w:hAnsi="Arial" w:cs="Arial"/>
          <w:sz w:val="24"/>
          <w:szCs w:val="24"/>
        </w:rPr>
        <w:t xml:space="preserve"> </w:t>
      </w:r>
      <w:r w:rsidR="00B85543">
        <w:rPr>
          <w:rFonts w:ascii="Arial" w:hAnsi="Arial" w:cs="Arial"/>
          <w:sz w:val="24"/>
          <w:szCs w:val="24"/>
        </w:rPr>
        <w:t>Officers will then resource any workstreams resulting from the session.</w:t>
      </w:r>
    </w:p>
    <w:p w14:paraId="5279A3BF" w14:textId="77777777" w:rsidR="00B85543" w:rsidRDefault="00B85543" w:rsidP="008670E1">
      <w:pPr>
        <w:pStyle w:val="PlainText"/>
        <w:ind w:left="720"/>
        <w:rPr>
          <w:rFonts w:ascii="Arial" w:hAnsi="Arial" w:cs="Arial"/>
          <w:sz w:val="24"/>
          <w:szCs w:val="24"/>
        </w:rPr>
      </w:pPr>
    </w:p>
    <w:p w14:paraId="4E338463" w14:textId="48CA812B" w:rsidR="00B85543" w:rsidRDefault="00B85543" w:rsidP="008670E1">
      <w:pPr>
        <w:pStyle w:val="PlainText"/>
        <w:ind w:left="720"/>
        <w:rPr>
          <w:rFonts w:ascii="Arial" w:hAnsi="Arial" w:cs="Arial"/>
          <w:sz w:val="24"/>
          <w:szCs w:val="24"/>
        </w:rPr>
      </w:pPr>
      <w:r>
        <w:rPr>
          <w:rFonts w:ascii="Arial" w:hAnsi="Arial" w:cs="Arial"/>
          <w:sz w:val="24"/>
          <w:szCs w:val="24"/>
        </w:rPr>
        <w:lastRenderedPageBreak/>
        <w:t xml:space="preserve">On training, more generally, </w:t>
      </w:r>
      <w:r w:rsidR="00A23DC6">
        <w:rPr>
          <w:rFonts w:ascii="Arial" w:hAnsi="Arial" w:cs="Arial"/>
          <w:sz w:val="24"/>
          <w:szCs w:val="24"/>
        </w:rPr>
        <w:t>Members were of the view that the training received in respect of individual committees was very good, but Officers will continue to look to support the general/standard offer to Members to ensure they have suitable training</w:t>
      </w:r>
      <w:r w:rsidR="00AE0BE8">
        <w:rPr>
          <w:rFonts w:ascii="Arial" w:hAnsi="Arial" w:cs="Arial"/>
          <w:sz w:val="24"/>
          <w:szCs w:val="24"/>
        </w:rPr>
        <w:t xml:space="preserve"> throughout the year, recognising the varying degrees of experience amongst the Membership of the Authority.</w:t>
      </w:r>
    </w:p>
    <w:p w14:paraId="66FB3DE7" w14:textId="77777777" w:rsidR="00BD74A4" w:rsidRDefault="00BD74A4" w:rsidP="008670E1">
      <w:pPr>
        <w:pStyle w:val="PlainText"/>
        <w:ind w:left="720"/>
        <w:rPr>
          <w:rFonts w:ascii="Arial" w:hAnsi="Arial" w:cs="Arial"/>
          <w:sz w:val="24"/>
          <w:szCs w:val="24"/>
        </w:rPr>
      </w:pPr>
    </w:p>
    <w:p w14:paraId="5A846019" w14:textId="7A42999E" w:rsidR="00E85A99" w:rsidRDefault="008E762D" w:rsidP="008670E1">
      <w:pPr>
        <w:pStyle w:val="PlainText"/>
        <w:ind w:left="720"/>
        <w:rPr>
          <w:rFonts w:ascii="Arial" w:hAnsi="Arial" w:cs="Arial"/>
          <w:b/>
          <w:bCs/>
          <w:sz w:val="24"/>
          <w:szCs w:val="24"/>
        </w:rPr>
      </w:pPr>
      <w:r>
        <w:rPr>
          <w:rFonts w:ascii="Arial" w:hAnsi="Arial" w:cs="Arial"/>
          <w:b/>
          <w:bCs/>
          <w:sz w:val="24"/>
          <w:szCs w:val="24"/>
        </w:rPr>
        <w:t>Member Role Profiles</w:t>
      </w:r>
    </w:p>
    <w:p w14:paraId="3919230E" w14:textId="77777777" w:rsidR="008E762D" w:rsidRDefault="008E762D" w:rsidP="008670E1">
      <w:pPr>
        <w:pStyle w:val="PlainText"/>
        <w:ind w:left="720"/>
        <w:rPr>
          <w:rFonts w:ascii="Arial" w:hAnsi="Arial" w:cs="Arial"/>
          <w:b/>
          <w:bCs/>
          <w:sz w:val="24"/>
          <w:szCs w:val="24"/>
        </w:rPr>
      </w:pPr>
    </w:p>
    <w:p w14:paraId="2996480E" w14:textId="77777777" w:rsidR="004C7668" w:rsidRDefault="008E762D" w:rsidP="008670E1">
      <w:pPr>
        <w:pStyle w:val="PlainText"/>
        <w:ind w:left="720"/>
        <w:rPr>
          <w:rFonts w:ascii="Arial" w:hAnsi="Arial" w:cs="Arial"/>
          <w:sz w:val="24"/>
          <w:szCs w:val="24"/>
        </w:rPr>
      </w:pPr>
      <w:r>
        <w:rPr>
          <w:rFonts w:ascii="Arial" w:hAnsi="Arial" w:cs="Arial"/>
          <w:sz w:val="24"/>
          <w:szCs w:val="24"/>
        </w:rPr>
        <w:t>During the governance workshops, Members reviewed the Authority’s role profiles for Members and provided comments about the content</w:t>
      </w:r>
      <w:r w:rsidR="00192F6B">
        <w:rPr>
          <w:rFonts w:ascii="Arial" w:hAnsi="Arial" w:cs="Arial"/>
          <w:sz w:val="24"/>
          <w:szCs w:val="24"/>
        </w:rPr>
        <w:t xml:space="preserve">s as well as useful suggestions for changes and additions. </w:t>
      </w:r>
    </w:p>
    <w:p w14:paraId="27E71D3A" w14:textId="5D087C52" w:rsidR="008E762D" w:rsidRDefault="00192F6B" w:rsidP="008670E1">
      <w:pPr>
        <w:pStyle w:val="PlainText"/>
        <w:ind w:left="720"/>
        <w:rPr>
          <w:rFonts w:ascii="Arial" w:hAnsi="Arial" w:cs="Arial"/>
          <w:sz w:val="24"/>
          <w:szCs w:val="24"/>
        </w:rPr>
      </w:pPr>
      <w:r>
        <w:rPr>
          <w:rFonts w:ascii="Arial" w:hAnsi="Arial" w:cs="Arial"/>
          <w:sz w:val="24"/>
          <w:szCs w:val="24"/>
        </w:rPr>
        <w:t>Tho</w:t>
      </w:r>
      <w:r w:rsidR="0051728A">
        <w:rPr>
          <w:rFonts w:ascii="Arial" w:hAnsi="Arial" w:cs="Arial"/>
          <w:sz w:val="24"/>
          <w:szCs w:val="24"/>
        </w:rPr>
        <w:t>se suggested changes include making more clear the line management responsibilities of the Chair, (reflecting the Chief Fire Officer’s contract of employment</w:t>
      </w:r>
      <w:r w:rsidR="00A94F18">
        <w:rPr>
          <w:rFonts w:ascii="Arial" w:hAnsi="Arial" w:cs="Arial"/>
          <w:sz w:val="24"/>
          <w:szCs w:val="24"/>
        </w:rPr>
        <w:t xml:space="preserve">) and </w:t>
      </w:r>
      <w:r w:rsidR="000A1D88">
        <w:rPr>
          <w:rFonts w:ascii="Arial" w:hAnsi="Arial" w:cs="Arial"/>
          <w:sz w:val="24"/>
          <w:szCs w:val="24"/>
        </w:rPr>
        <w:t>the need for group leaders to support the Chair and Vice-Chair</w:t>
      </w:r>
      <w:r w:rsidR="00A94F18">
        <w:rPr>
          <w:rFonts w:ascii="Arial" w:hAnsi="Arial" w:cs="Arial"/>
          <w:sz w:val="24"/>
          <w:szCs w:val="24"/>
        </w:rPr>
        <w:t xml:space="preserve"> in their duties.</w:t>
      </w:r>
    </w:p>
    <w:p w14:paraId="14231445" w14:textId="77777777" w:rsidR="001E1787" w:rsidRDefault="001E1787" w:rsidP="008670E1">
      <w:pPr>
        <w:pStyle w:val="PlainText"/>
        <w:ind w:left="720"/>
        <w:rPr>
          <w:rFonts w:ascii="Arial" w:hAnsi="Arial" w:cs="Arial"/>
          <w:sz w:val="24"/>
          <w:szCs w:val="24"/>
        </w:rPr>
      </w:pPr>
    </w:p>
    <w:p w14:paraId="7E1D29BE" w14:textId="5B08C4D1" w:rsidR="001E1787" w:rsidRPr="008E762D" w:rsidRDefault="001E1787" w:rsidP="008670E1">
      <w:pPr>
        <w:pStyle w:val="PlainText"/>
        <w:ind w:left="720"/>
        <w:rPr>
          <w:rFonts w:ascii="Arial" w:hAnsi="Arial" w:cs="Arial"/>
          <w:sz w:val="24"/>
          <w:szCs w:val="24"/>
        </w:rPr>
      </w:pPr>
      <w:r>
        <w:rPr>
          <w:rFonts w:ascii="Arial" w:hAnsi="Arial" w:cs="Arial"/>
          <w:sz w:val="24"/>
          <w:szCs w:val="24"/>
        </w:rPr>
        <w:t xml:space="preserve">In </w:t>
      </w:r>
      <w:r w:rsidR="009D527C">
        <w:rPr>
          <w:rFonts w:ascii="Arial" w:hAnsi="Arial" w:cs="Arial"/>
          <w:sz w:val="24"/>
          <w:szCs w:val="24"/>
        </w:rPr>
        <w:t>addition,</w:t>
      </w:r>
      <w:r>
        <w:rPr>
          <w:rFonts w:ascii="Arial" w:hAnsi="Arial" w:cs="Arial"/>
          <w:sz w:val="24"/>
          <w:szCs w:val="24"/>
        </w:rPr>
        <w:t xml:space="preserve"> the role profiles for the Committee Chairs will be updated as required and a new one created for Chair of the Scrutiny Committee.</w:t>
      </w:r>
    </w:p>
    <w:p w14:paraId="32702A1A" w14:textId="77777777" w:rsidR="00A90543" w:rsidRDefault="00A90543" w:rsidP="008670E1">
      <w:pPr>
        <w:pStyle w:val="PlainText"/>
        <w:ind w:left="720"/>
        <w:rPr>
          <w:rFonts w:ascii="Arial" w:hAnsi="Arial" w:cs="Arial"/>
          <w:b/>
          <w:bCs/>
          <w:sz w:val="24"/>
          <w:szCs w:val="24"/>
        </w:rPr>
      </w:pPr>
    </w:p>
    <w:p w14:paraId="0B12F0B3" w14:textId="357A5DE0" w:rsidR="009D527C" w:rsidRDefault="009D527C" w:rsidP="008670E1">
      <w:pPr>
        <w:pStyle w:val="PlainText"/>
        <w:ind w:left="720"/>
        <w:rPr>
          <w:rFonts w:ascii="Arial" w:hAnsi="Arial" w:cs="Arial"/>
          <w:b/>
          <w:bCs/>
          <w:sz w:val="24"/>
          <w:szCs w:val="24"/>
        </w:rPr>
      </w:pPr>
      <w:r>
        <w:rPr>
          <w:rFonts w:ascii="Arial" w:hAnsi="Arial" w:cs="Arial"/>
          <w:b/>
          <w:bCs/>
          <w:sz w:val="24"/>
          <w:szCs w:val="24"/>
        </w:rPr>
        <w:t>Unions and Representative Bodies</w:t>
      </w:r>
    </w:p>
    <w:p w14:paraId="2E887D94" w14:textId="77777777" w:rsidR="009D527C" w:rsidRDefault="009D527C" w:rsidP="008670E1">
      <w:pPr>
        <w:pStyle w:val="PlainText"/>
        <w:ind w:left="720"/>
        <w:rPr>
          <w:rFonts w:ascii="Arial" w:hAnsi="Arial" w:cs="Arial"/>
          <w:b/>
          <w:bCs/>
          <w:sz w:val="24"/>
          <w:szCs w:val="24"/>
        </w:rPr>
      </w:pPr>
    </w:p>
    <w:p w14:paraId="3904AB5F" w14:textId="23BD63B8" w:rsidR="009D527C" w:rsidRDefault="008E2745" w:rsidP="008670E1">
      <w:pPr>
        <w:pStyle w:val="PlainText"/>
        <w:ind w:left="720"/>
        <w:rPr>
          <w:rFonts w:ascii="Arial" w:hAnsi="Arial" w:cs="Arial"/>
          <w:sz w:val="24"/>
          <w:szCs w:val="24"/>
        </w:rPr>
      </w:pPr>
      <w:r>
        <w:rPr>
          <w:rFonts w:ascii="Arial" w:hAnsi="Arial" w:cs="Arial"/>
          <w:sz w:val="24"/>
          <w:szCs w:val="24"/>
        </w:rPr>
        <w:t>Working collaboratively and positively with our Unions and Representative bodies has clearly been identified as an area where Authority Members wish to improve and build upon the existing relationships.</w:t>
      </w:r>
    </w:p>
    <w:p w14:paraId="36FB8A02" w14:textId="77777777" w:rsidR="008E2745" w:rsidRDefault="008E2745" w:rsidP="008670E1">
      <w:pPr>
        <w:pStyle w:val="PlainText"/>
        <w:ind w:left="720"/>
        <w:rPr>
          <w:rFonts w:ascii="Arial" w:hAnsi="Arial" w:cs="Arial"/>
          <w:sz w:val="24"/>
          <w:szCs w:val="24"/>
        </w:rPr>
      </w:pPr>
    </w:p>
    <w:p w14:paraId="35AD19DA" w14:textId="2E325B2E" w:rsidR="008E2745" w:rsidRDefault="008E2745" w:rsidP="008670E1">
      <w:pPr>
        <w:pStyle w:val="PlainText"/>
        <w:ind w:left="720"/>
        <w:rPr>
          <w:rFonts w:ascii="Arial" w:hAnsi="Arial" w:cs="Arial"/>
          <w:sz w:val="24"/>
          <w:szCs w:val="24"/>
        </w:rPr>
      </w:pPr>
      <w:r>
        <w:rPr>
          <w:rFonts w:ascii="Arial" w:hAnsi="Arial" w:cs="Arial"/>
          <w:sz w:val="24"/>
          <w:szCs w:val="24"/>
        </w:rPr>
        <w:t xml:space="preserve">As such, it is considered timely for the Fire Authority to re-state and re-invite </w:t>
      </w:r>
      <w:r w:rsidR="00BA2D8A">
        <w:rPr>
          <w:rFonts w:ascii="Arial" w:hAnsi="Arial" w:cs="Arial"/>
          <w:sz w:val="24"/>
          <w:szCs w:val="24"/>
        </w:rPr>
        <w:t>union and representative bodies to meetings in a supervisory capacity.</w:t>
      </w:r>
      <w:r w:rsidR="003B5DB0">
        <w:rPr>
          <w:rFonts w:ascii="Arial" w:hAnsi="Arial" w:cs="Arial"/>
          <w:sz w:val="24"/>
          <w:szCs w:val="24"/>
        </w:rPr>
        <w:t xml:space="preserve"> </w:t>
      </w:r>
      <w:r w:rsidR="00BA2D8A">
        <w:rPr>
          <w:rFonts w:ascii="Arial" w:hAnsi="Arial" w:cs="Arial"/>
          <w:sz w:val="24"/>
          <w:szCs w:val="24"/>
        </w:rPr>
        <w:t xml:space="preserve"> At present, the standing orders do not make provision </w:t>
      </w:r>
      <w:r w:rsidR="001C385F">
        <w:rPr>
          <w:rFonts w:ascii="Arial" w:hAnsi="Arial" w:cs="Arial"/>
          <w:sz w:val="24"/>
          <w:szCs w:val="24"/>
        </w:rPr>
        <w:t xml:space="preserve">for representatives to also speak at meetings, other than during public questions. </w:t>
      </w:r>
      <w:r w:rsidR="003B5DB0">
        <w:rPr>
          <w:rFonts w:ascii="Arial" w:hAnsi="Arial" w:cs="Arial"/>
          <w:sz w:val="24"/>
          <w:szCs w:val="24"/>
        </w:rPr>
        <w:t xml:space="preserve"> </w:t>
      </w:r>
      <w:r w:rsidR="001C385F">
        <w:rPr>
          <w:rFonts w:ascii="Arial" w:hAnsi="Arial" w:cs="Arial"/>
          <w:sz w:val="24"/>
          <w:szCs w:val="24"/>
        </w:rPr>
        <w:t xml:space="preserve">At present, this right is limited to matters of general </w:t>
      </w:r>
      <w:r w:rsidR="00A860CC">
        <w:rPr>
          <w:rFonts w:ascii="Arial" w:hAnsi="Arial" w:cs="Arial"/>
          <w:sz w:val="24"/>
          <w:szCs w:val="24"/>
        </w:rPr>
        <w:t>interest, as opposed to specific operational or strategic questions which relate to employment matters</w:t>
      </w:r>
      <w:r w:rsidR="00885439">
        <w:rPr>
          <w:rFonts w:ascii="Arial" w:hAnsi="Arial" w:cs="Arial"/>
          <w:sz w:val="24"/>
          <w:szCs w:val="24"/>
        </w:rPr>
        <w:t xml:space="preserve"> – this is an important distinction given that there are existing processes in place to raise any matters of concern that relate to employment matters</w:t>
      </w:r>
      <w:r w:rsidR="00A860CC">
        <w:rPr>
          <w:rFonts w:ascii="Arial" w:hAnsi="Arial" w:cs="Arial"/>
          <w:sz w:val="24"/>
          <w:szCs w:val="24"/>
        </w:rPr>
        <w:t>.</w:t>
      </w:r>
    </w:p>
    <w:p w14:paraId="3BE7E084" w14:textId="77777777" w:rsidR="00A860CC" w:rsidRDefault="00A860CC" w:rsidP="008670E1">
      <w:pPr>
        <w:pStyle w:val="PlainText"/>
        <w:ind w:left="720"/>
        <w:rPr>
          <w:rFonts w:ascii="Arial" w:hAnsi="Arial" w:cs="Arial"/>
          <w:sz w:val="24"/>
          <w:szCs w:val="24"/>
        </w:rPr>
      </w:pPr>
    </w:p>
    <w:p w14:paraId="26EA7F77" w14:textId="1BA86606" w:rsidR="00A860CC" w:rsidRDefault="00A860CC" w:rsidP="008670E1">
      <w:pPr>
        <w:pStyle w:val="PlainText"/>
        <w:ind w:left="720"/>
        <w:rPr>
          <w:rFonts w:ascii="Arial" w:hAnsi="Arial" w:cs="Arial"/>
          <w:sz w:val="24"/>
          <w:szCs w:val="24"/>
        </w:rPr>
      </w:pPr>
      <w:r>
        <w:rPr>
          <w:rFonts w:ascii="Arial" w:hAnsi="Arial" w:cs="Arial"/>
          <w:sz w:val="24"/>
          <w:szCs w:val="24"/>
        </w:rPr>
        <w:t xml:space="preserve">There is a clear indication from Fire Authority and its Members that they see </w:t>
      </w:r>
      <w:r w:rsidR="00F21725">
        <w:rPr>
          <w:rFonts w:ascii="Arial" w:hAnsi="Arial" w:cs="Arial"/>
          <w:sz w:val="24"/>
          <w:szCs w:val="24"/>
        </w:rPr>
        <w:t>building constructive relationships with the unions and representative bodies</w:t>
      </w:r>
      <w:r w:rsidR="00D675E5">
        <w:rPr>
          <w:rFonts w:ascii="Arial" w:hAnsi="Arial" w:cs="Arial"/>
          <w:sz w:val="24"/>
          <w:szCs w:val="24"/>
        </w:rPr>
        <w:t xml:space="preserve"> as a critical element of Fire Authority governance in the future. </w:t>
      </w:r>
      <w:r w:rsidR="00F0004E">
        <w:rPr>
          <w:rFonts w:ascii="Arial" w:hAnsi="Arial" w:cs="Arial"/>
          <w:sz w:val="24"/>
          <w:szCs w:val="24"/>
        </w:rPr>
        <w:t xml:space="preserve"> </w:t>
      </w:r>
      <w:r w:rsidR="00D675E5">
        <w:rPr>
          <w:rFonts w:ascii="Arial" w:hAnsi="Arial" w:cs="Arial"/>
          <w:sz w:val="24"/>
          <w:szCs w:val="24"/>
        </w:rPr>
        <w:t xml:space="preserve">To that end, </w:t>
      </w:r>
      <w:r w:rsidR="00F0004E">
        <w:rPr>
          <w:rFonts w:ascii="Arial" w:hAnsi="Arial" w:cs="Arial"/>
          <w:sz w:val="24"/>
          <w:szCs w:val="24"/>
        </w:rPr>
        <w:t xml:space="preserve">the </w:t>
      </w:r>
      <w:r w:rsidR="00D675E5">
        <w:rPr>
          <w:rFonts w:ascii="Arial" w:hAnsi="Arial" w:cs="Arial"/>
          <w:sz w:val="24"/>
          <w:szCs w:val="24"/>
        </w:rPr>
        <w:t>Fire Authority is asked t</w:t>
      </w:r>
      <w:r w:rsidR="00603C65">
        <w:rPr>
          <w:rFonts w:ascii="Arial" w:hAnsi="Arial" w:cs="Arial"/>
          <w:sz w:val="24"/>
          <w:szCs w:val="24"/>
        </w:rPr>
        <w:t>o note that Officers plan to review all of the working arrangements between the Fire Authority and the Unions and Representative bodies</w:t>
      </w:r>
      <w:r w:rsidR="001C18F6">
        <w:rPr>
          <w:rFonts w:ascii="Arial" w:hAnsi="Arial" w:cs="Arial"/>
          <w:sz w:val="24"/>
          <w:szCs w:val="24"/>
        </w:rPr>
        <w:t xml:space="preserve"> before bringing a future paper back to Fire Authority to review and approve improved ways of working together.</w:t>
      </w:r>
    </w:p>
    <w:p w14:paraId="77357749" w14:textId="77777777" w:rsidR="001C18F6" w:rsidRDefault="001C18F6" w:rsidP="008670E1">
      <w:pPr>
        <w:pStyle w:val="PlainText"/>
        <w:ind w:left="720"/>
        <w:rPr>
          <w:rFonts w:ascii="Arial" w:hAnsi="Arial" w:cs="Arial"/>
          <w:sz w:val="24"/>
          <w:szCs w:val="24"/>
        </w:rPr>
      </w:pPr>
    </w:p>
    <w:p w14:paraId="598CDE55" w14:textId="0E041214" w:rsidR="001C18F6" w:rsidRDefault="001C18F6" w:rsidP="008670E1">
      <w:pPr>
        <w:pStyle w:val="PlainText"/>
        <w:ind w:left="720"/>
        <w:rPr>
          <w:rFonts w:ascii="Arial" w:hAnsi="Arial" w:cs="Arial"/>
          <w:b/>
          <w:bCs/>
          <w:sz w:val="24"/>
          <w:szCs w:val="24"/>
        </w:rPr>
      </w:pPr>
      <w:r>
        <w:rPr>
          <w:rFonts w:ascii="Arial" w:hAnsi="Arial" w:cs="Arial"/>
          <w:b/>
          <w:bCs/>
          <w:sz w:val="24"/>
          <w:szCs w:val="24"/>
        </w:rPr>
        <w:t>Officer Delegations</w:t>
      </w:r>
    </w:p>
    <w:p w14:paraId="3521128F" w14:textId="77777777" w:rsidR="001C18F6" w:rsidRDefault="001C18F6" w:rsidP="008670E1">
      <w:pPr>
        <w:pStyle w:val="PlainText"/>
        <w:ind w:left="720"/>
        <w:rPr>
          <w:rFonts w:ascii="Arial" w:hAnsi="Arial" w:cs="Arial"/>
          <w:b/>
          <w:bCs/>
          <w:sz w:val="24"/>
          <w:szCs w:val="24"/>
        </w:rPr>
      </w:pPr>
    </w:p>
    <w:p w14:paraId="33D54DA7" w14:textId="77777777" w:rsidR="000165C7" w:rsidRDefault="0084641D" w:rsidP="008670E1">
      <w:pPr>
        <w:pStyle w:val="PlainText"/>
        <w:ind w:left="720"/>
        <w:rPr>
          <w:rFonts w:ascii="Arial" w:hAnsi="Arial" w:cs="Arial"/>
          <w:sz w:val="24"/>
          <w:szCs w:val="24"/>
        </w:rPr>
      </w:pPr>
      <w:r>
        <w:rPr>
          <w:rFonts w:ascii="Arial" w:hAnsi="Arial" w:cs="Arial"/>
          <w:sz w:val="24"/>
          <w:szCs w:val="24"/>
        </w:rPr>
        <w:t>It is proposed that Officers will continue to revise and propose a new series of delegations to Chief and Statutory Officers</w:t>
      </w:r>
      <w:r w:rsidR="00145F9C">
        <w:rPr>
          <w:rFonts w:ascii="Arial" w:hAnsi="Arial" w:cs="Arial"/>
          <w:sz w:val="24"/>
          <w:szCs w:val="24"/>
        </w:rPr>
        <w:t xml:space="preserve"> for review and approval at the Annual General Meeting in the normal way. </w:t>
      </w:r>
      <w:r w:rsidR="00F447B0">
        <w:rPr>
          <w:rFonts w:ascii="Arial" w:hAnsi="Arial" w:cs="Arial"/>
          <w:sz w:val="24"/>
          <w:szCs w:val="24"/>
        </w:rPr>
        <w:t xml:space="preserve"> </w:t>
      </w:r>
      <w:r w:rsidR="00145F9C">
        <w:rPr>
          <w:rFonts w:ascii="Arial" w:hAnsi="Arial" w:cs="Arial"/>
          <w:sz w:val="24"/>
          <w:szCs w:val="24"/>
        </w:rPr>
        <w:t>Over the past 18 months, the need for clear delegations, particularly in the case of inability of one Officer from exercising a delegation has shown the need for</w:t>
      </w:r>
      <w:r w:rsidR="00FD1367">
        <w:rPr>
          <w:rFonts w:ascii="Arial" w:hAnsi="Arial" w:cs="Arial"/>
          <w:sz w:val="24"/>
          <w:szCs w:val="24"/>
        </w:rPr>
        <w:t xml:space="preserve"> provision to be made for such circumstances in the Officer delegations.</w:t>
      </w:r>
      <w:r w:rsidR="00885439">
        <w:rPr>
          <w:rFonts w:ascii="Arial" w:hAnsi="Arial" w:cs="Arial"/>
          <w:sz w:val="24"/>
          <w:szCs w:val="24"/>
        </w:rPr>
        <w:t xml:space="preserve">  </w:t>
      </w:r>
    </w:p>
    <w:p w14:paraId="19D4E1CD" w14:textId="536A65EE" w:rsidR="001C18F6" w:rsidRDefault="00885439" w:rsidP="008670E1">
      <w:pPr>
        <w:pStyle w:val="PlainText"/>
        <w:ind w:left="720"/>
        <w:rPr>
          <w:rFonts w:ascii="Arial" w:hAnsi="Arial" w:cs="Arial"/>
          <w:sz w:val="24"/>
          <w:szCs w:val="24"/>
        </w:rPr>
      </w:pPr>
      <w:r>
        <w:rPr>
          <w:rFonts w:ascii="Arial" w:hAnsi="Arial" w:cs="Arial"/>
          <w:sz w:val="24"/>
          <w:szCs w:val="24"/>
        </w:rPr>
        <w:lastRenderedPageBreak/>
        <w:t>Additionally, this exercise will take place following the current recruitment process to ensure that it properly reflects the senior officer structure of the organisation.</w:t>
      </w:r>
    </w:p>
    <w:p w14:paraId="0F9BB9E1" w14:textId="77777777" w:rsidR="00FD1367" w:rsidRDefault="00FD1367" w:rsidP="008670E1">
      <w:pPr>
        <w:pStyle w:val="PlainText"/>
        <w:ind w:left="720"/>
        <w:rPr>
          <w:rFonts w:ascii="Arial" w:hAnsi="Arial" w:cs="Arial"/>
          <w:sz w:val="24"/>
          <w:szCs w:val="24"/>
        </w:rPr>
      </w:pPr>
    </w:p>
    <w:p w14:paraId="1D543F2D" w14:textId="45DA6A09" w:rsidR="00FD1367" w:rsidRDefault="00FD1367" w:rsidP="008670E1">
      <w:pPr>
        <w:pStyle w:val="PlainText"/>
        <w:ind w:left="720"/>
        <w:rPr>
          <w:rFonts w:ascii="Arial" w:hAnsi="Arial" w:cs="Arial"/>
          <w:sz w:val="24"/>
          <w:szCs w:val="24"/>
        </w:rPr>
      </w:pPr>
      <w:r>
        <w:rPr>
          <w:rFonts w:ascii="Arial" w:hAnsi="Arial" w:cs="Arial"/>
          <w:sz w:val="24"/>
          <w:szCs w:val="24"/>
        </w:rPr>
        <w:t>Equally, in ensuring the most effective and streamlined decision making</w:t>
      </w:r>
      <w:r w:rsidR="004B360D">
        <w:rPr>
          <w:rFonts w:ascii="Arial" w:hAnsi="Arial" w:cs="Arial"/>
          <w:sz w:val="24"/>
          <w:szCs w:val="24"/>
        </w:rPr>
        <w:t xml:space="preserve"> there is a need for </w:t>
      </w:r>
      <w:r w:rsidR="00473446">
        <w:rPr>
          <w:rFonts w:ascii="Arial" w:hAnsi="Arial" w:cs="Arial"/>
          <w:sz w:val="24"/>
          <w:szCs w:val="24"/>
        </w:rPr>
        <w:t>decision</w:t>
      </w:r>
      <w:r w:rsidR="00885439">
        <w:rPr>
          <w:rFonts w:ascii="Arial" w:hAnsi="Arial" w:cs="Arial"/>
          <w:sz w:val="24"/>
          <w:szCs w:val="24"/>
        </w:rPr>
        <w:t xml:space="preserve">s to be taken at </w:t>
      </w:r>
      <w:r w:rsidR="00473446">
        <w:rPr>
          <w:rFonts w:ascii="Arial" w:hAnsi="Arial" w:cs="Arial"/>
          <w:sz w:val="24"/>
          <w:szCs w:val="24"/>
        </w:rPr>
        <w:t>the most effective level, ensuring that bottlenecks are reduced</w:t>
      </w:r>
      <w:r w:rsidR="00F447B0">
        <w:rPr>
          <w:rFonts w:ascii="Arial" w:hAnsi="Arial" w:cs="Arial"/>
          <w:sz w:val="24"/>
          <w:szCs w:val="24"/>
        </w:rPr>
        <w:t>,</w:t>
      </w:r>
      <w:r w:rsidR="00473446">
        <w:rPr>
          <w:rFonts w:ascii="Arial" w:hAnsi="Arial" w:cs="Arial"/>
          <w:sz w:val="24"/>
          <w:szCs w:val="24"/>
        </w:rPr>
        <w:t xml:space="preserve"> and Officers are empowered to take decisions a</w:t>
      </w:r>
      <w:r w:rsidR="00885439">
        <w:rPr>
          <w:rFonts w:ascii="Arial" w:hAnsi="Arial" w:cs="Arial"/>
          <w:sz w:val="24"/>
          <w:szCs w:val="24"/>
        </w:rPr>
        <w:t xml:space="preserve">s required </w:t>
      </w:r>
      <w:r w:rsidR="00473446">
        <w:rPr>
          <w:rFonts w:ascii="Arial" w:hAnsi="Arial" w:cs="Arial"/>
          <w:sz w:val="24"/>
          <w:szCs w:val="24"/>
        </w:rPr>
        <w:t xml:space="preserve">for service </w:t>
      </w:r>
      <w:r w:rsidR="00885439">
        <w:rPr>
          <w:rFonts w:ascii="Arial" w:hAnsi="Arial" w:cs="Arial"/>
          <w:sz w:val="24"/>
          <w:szCs w:val="24"/>
        </w:rPr>
        <w:t>need</w:t>
      </w:r>
      <w:r w:rsidR="00473446">
        <w:rPr>
          <w:rFonts w:ascii="Arial" w:hAnsi="Arial" w:cs="Arial"/>
          <w:sz w:val="24"/>
          <w:szCs w:val="24"/>
        </w:rPr>
        <w:t>s.</w:t>
      </w:r>
    </w:p>
    <w:p w14:paraId="2135791D" w14:textId="78C7952D" w:rsidR="001F0AEF" w:rsidRDefault="001F0AEF" w:rsidP="008670E1">
      <w:pPr>
        <w:pStyle w:val="PlainText"/>
        <w:ind w:left="720"/>
        <w:rPr>
          <w:rFonts w:ascii="Arial" w:hAnsi="Arial" w:cs="Arial"/>
          <w:b/>
          <w:bCs/>
          <w:sz w:val="24"/>
          <w:szCs w:val="24"/>
        </w:rPr>
      </w:pPr>
    </w:p>
    <w:p w14:paraId="363044AD" w14:textId="0B8290AC" w:rsidR="00473446" w:rsidRDefault="00473446" w:rsidP="008670E1">
      <w:pPr>
        <w:pStyle w:val="PlainText"/>
        <w:ind w:left="720"/>
        <w:rPr>
          <w:rFonts w:ascii="Arial" w:hAnsi="Arial" w:cs="Arial"/>
          <w:b/>
          <w:bCs/>
          <w:sz w:val="24"/>
          <w:szCs w:val="24"/>
        </w:rPr>
      </w:pPr>
      <w:r>
        <w:rPr>
          <w:rFonts w:ascii="Arial" w:hAnsi="Arial" w:cs="Arial"/>
          <w:b/>
          <w:bCs/>
          <w:sz w:val="24"/>
          <w:szCs w:val="24"/>
        </w:rPr>
        <w:t>Member</w:t>
      </w:r>
      <w:r w:rsidR="001628DB">
        <w:rPr>
          <w:rFonts w:ascii="Arial" w:hAnsi="Arial" w:cs="Arial"/>
          <w:b/>
          <w:bCs/>
          <w:sz w:val="24"/>
          <w:szCs w:val="24"/>
        </w:rPr>
        <w:t xml:space="preserve"> </w:t>
      </w:r>
      <w:r>
        <w:rPr>
          <w:rFonts w:ascii="Arial" w:hAnsi="Arial" w:cs="Arial"/>
          <w:b/>
          <w:bCs/>
          <w:sz w:val="24"/>
          <w:szCs w:val="24"/>
        </w:rPr>
        <w:t>/</w:t>
      </w:r>
      <w:r w:rsidR="001628DB">
        <w:rPr>
          <w:rFonts w:ascii="Arial" w:hAnsi="Arial" w:cs="Arial"/>
          <w:b/>
          <w:bCs/>
          <w:sz w:val="24"/>
          <w:szCs w:val="24"/>
        </w:rPr>
        <w:t xml:space="preserve"> </w:t>
      </w:r>
      <w:r>
        <w:rPr>
          <w:rFonts w:ascii="Arial" w:hAnsi="Arial" w:cs="Arial"/>
          <w:b/>
          <w:bCs/>
          <w:sz w:val="24"/>
          <w:szCs w:val="24"/>
        </w:rPr>
        <w:t>Officer protocol</w:t>
      </w:r>
    </w:p>
    <w:p w14:paraId="22E36897" w14:textId="77777777" w:rsidR="00473446" w:rsidRDefault="00473446" w:rsidP="008670E1">
      <w:pPr>
        <w:pStyle w:val="PlainText"/>
        <w:ind w:left="720"/>
        <w:rPr>
          <w:rFonts w:ascii="Arial" w:hAnsi="Arial" w:cs="Arial"/>
          <w:b/>
          <w:bCs/>
          <w:sz w:val="24"/>
          <w:szCs w:val="24"/>
        </w:rPr>
      </w:pPr>
    </w:p>
    <w:p w14:paraId="18313E3B" w14:textId="57A33886" w:rsidR="00473446" w:rsidRDefault="00473446" w:rsidP="008670E1">
      <w:pPr>
        <w:pStyle w:val="PlainText"/>
        <w:ind w:left="720"/>
        <w:rPr>
          <w:rFonts w:ascii="Arial" w:hAnsi="Arial" w:cs="Arial"/>
          <w:sz w:val="24"/>
          <w:szCs w:val="24"/>
        </w:rPr>
      </w:pPr>
      <w:r>
        <w:rPr>
          <w:rFonts w:ascii="Arial" w:hAnsi="Arial" w:cs="Arial"/>
          <w:sz w:val="24"/>
          <w:szCs w:val="24"/>
        </w:rPr>
        <w:t>As discussed at the Governance Workshops,</w:t>
      </w:r>
      <w:r w:rsidR="00AF517B">
        <w:rPr>
          <w:rFonts w:ascii="Arial" w:hAnsi="Arial" w:cs="Arial"/>
          <w:sz w:val="24"/>
          <w:szCs w:val="24"/>
        </w:rPr>
        <w:t xml:space="preserve"> the need for a Member</w:t>
      </w:r>
      <w:r w:rsidR="001628DB">
        <w:rPr>
          <w:rFonts w:ascii="Arial" w:hAnsi="Arial" w:cs="Arial"/>
          <w:sz w:val="24"/>
          <w:szCs w:val="24"/>
        </w:rPr>
        <w:t xml:space="preserve"> </w:t>
      </w:r>
      <w:r w:rsidR="00AF517B">
        <w:rPr>
          <w:rFonts w:ascii="Arial" w:hAnsi="Arial" w:cs="Arial"/>
          <w:sz w:val="24"/>
          <w:szCs w:val="24"/>
        </w:rPr>
        <w:t>/</w:t>
      </w:r>
      <w:r w:rsidR="001628DB">
        <w:rPr>
          <w:rFonts w:ascii="Arial" w:hAnsi="Arial" w:cs="Arial"/>
          <w:sz w:val="24"/>
          <w:szCs w:val="24"/>
        </w:rPr>
        <w:t xml:space="preserve"> </w:t>
      </w:r>
      <w:r w:rsidR="00AF517B">
        <w:rPr>
          <w:rFonts w:ascii="Arial" w:hAnsi="Arial" w:cs="Arial"/>
          <w:sz w:val="24"/>
          <w:szCs w:val="24"/>
        </w:rPr>
        <w:t xml:space="preserve">Officer protocol has been identified. </w:t>
      </w:r>
      <w:r w:rsidR="001628DB">
        <w:rPr>
          <w:rFonts w:ascii="Arial" w:hAnsi="Arial" w:cs="Arial"/>
          <w:sz w:val="24"/>
          <w:szCs w:val="24"/>
        </w:rPr>
        <w:t xml:space="preserve"> </w:t>
      </w:r>
      <w:r w:rsidR="00AF517B">
        <w:rPr>
          <w:rFonts w:ascii="Arial" w:hAnsi="Arial" w:cs="Arial"/>
          <w:sz w:val="24"/>
          <w:szCs w:val="24"/>
        </w:rPr>
        <w:t>Officers are in the process of collating a suitable document for future approval by Fire Authority</w:t>
      </w:r>
      <w:r w:rsidR="00885439">
        <w:rPr>
          <w:rFonts w:ascii="Arial" w:hAnsi="Arial" w:cs="Arial"/>
          <w:sz w:val="24"/>
          <w:szCs w:val="24"/>
        </w:rPr>
        <w:t xml:space="preserve"> at its Annual Meeting</w:t>
      </w:r>
      <w:r w:rsidR="00AF517B">
        <w:rPr>
          <w:rFonts w:ascii="Arial" w:hAnsi="Arial" w:cs="Arial"/>
          <w:sz w:val="24"/>
          <w:szCs w:val="24"/>
        </w:rPr>
        <w:t xml:space="preserve">. </w:t>
      </w:r>
      <w:r w:rsidR="007115F7">
        <w:rPr>
          <w:rFonts w:ascii="Arial" w:hAnsi="Arial" w:cs="Arial"/>
          <w:sz w:val="24"/>
          <w:szCs w:val="24"/>
        </w:rPr>
        <w:t xml:space="preserve"> </w:t>
      </w:r>
      <w:r w:rsidR="00AF517B">
        <w:rPr>
          <w:rFonts w:ascii="Arial" w:hAnsi="Arial" w:cs="Arial"/>
          <w:sz w:val="24"/>
          <w:szCs w:val="24"/>
        </w:rPr>
        <w:t>In setting out the expected standard of behaviour</w:t>
      </w:r>
      <w:r w:rsidR="000072F8">
        <w:rPr>
          <w:rFonts w:ascii="Arial" w:hAnsi="Arial" w:cs="Arial"/>
          <w:sz w:val="24"/>
          <w:szCs w:val="24"/>
        </w:rPr>
        <w:t xml:space="preserve"> and conduct</w:t>
      </w:r>
      <w:r w:rsidR="00AF517B">
        <w:rPr>
          <w:rFonts w:ascii="Arial" w:hAnsi="Arial" w:cs="Arial"/>
          <w:sz w:val="24"/>
          <w:szCs w:val="24"/>
        </w:rPr>
        <w:t xml:space="preserve"> between Officers and Members</w:t>
      </w:r>
      <w:r w:rsidR="000072F8">
        <w:rPr>
          <w:rFonts w:ascii="Arial" w:hAnsi="Arial" w:cs="Arial"/>
          <w:sz w:val="24"/>
          <w:szCs w:val="24"/>
        </w:rPr>
        <w:t xml:space="preserve">, </w:t>
      </w:r>
      <w:r w:rsidR="004A6A53">
        <w:rPr>
          <w:rFonts w:ascii="Arial" w:hAnsi="Arial" w:cs="Arial"/>
          <w:sz w:val="24"/>
          <w:szCs w:val="24"/>
        </w:rPr>
        <w:t xml:space="preserve">the </w:t>
      </w:r>
      <w:r w:rsidR="00216A4E">
        <w:rPr>
          <w:rFonts w:ascii="Arial" w:hAnsi="Arial" w:cs="Arial"/>
          <w:sz w:val="24"/>
          <w:szCs w:val="24"/>
        </w:rPr>
        <w:t>interplay and expectations</w:t>
      </w:r>
      <w:r w:rsidR="00FE722E">
        <w:rPr>
          <w:rFonts w:ascii="Arial" w:hAnsi="Arial" w:cs="Arial"/>
          <w:sz w:val="24"/>
          <w:szCs w:val="24"/>
        </w:rPr>
        <w:t xml:space="preserve"> of conduct</w:t>
      </w:r>
      <w:r w:rsidR="00216A4E">
        <w:rPr>
          <w:rFonts w:ascii="Arial" w:hAnsi="Arial" w:cs="Arial"/>
          <w:sz w:val="24"/>
          <w:szCs w:val="24"/>
        </w:rPr>
        <w:t xml:space="preserve"> will be made clear</w:t>
      </w:r>
      <w:r w:rsidR="00FE722E">
        <w:rPr>
          <w:rFonts w:ascii="Arial" w:hAnsi="Arial" w:cs="Arial"/>
          <w:sz w:val="24"/>
          <w:szCs w:val="24"/>
        </w:rPr>
        <w:t>.</w:t>
      </w:r>
    </w:p>
    <w:p w14:paraId="185FC459" w14:textId="77777777" w:rsidR="00FE722E" w:rsidRDefault="00FE722E" w:rsidP="008670E1">
      <w:pPr>
        <w:pStyle w:val="PlainText"/>
        <w:ind w:left="720"/>
        <w:rPr>
          <w:rFonts w:ascii="Arial" w:hAnsi="Arial" w:cs="Arial"/>
          <w:sz w:val="24"/>
          <w:szCs w:val="24"/>
        </w:rPr>
      </w:pPr>
    </w:p>
    <w:p w14:paraId="646BB967" w14:textId="0DB1BD55" w:rsidR="00FE722E" w:rsidRDefault="00FE722E" w:rsidP="008670E1">
      <w:pPr>
        <w:pStyle w:val="PlainText"/>
        <w:ind w:left="720"/>
        <w:rPr>
          <w:rFonts w:ascii="Arial" w:hAnsi="Arial" w:cs="Arial"/>
          <w:b/>
          <w:bCs/>
          <w:sz w:val="24"/>
          <w:szCs w:val="24"/>
        </w:rPr>
      </w:pPr>
      <w:r>
        <w:rPr>
          <w:rFonts w:ascii="Arial" w:hAnsi="Arial" w:cs="Arial"/>
          <w:b/>
          <w:bCs/>
          <w:sz w:val="24"/>
          <w:szCs w:val="24"/>
        </w:rPr>
        <w:t>Social Media protocol</w:t>
      </w:r>
    </w:p>
    <w:p w14:paraId="3498DA8B" w14:textId="77777777" w:rsidR="00FE722E" w:rsidRDefault="00FE722E" w:rsidP="008670E1">
      <w:pPr>
        <w:pStyle w:val="PlainText"/>
        <w:ind w:left="720"/>
        <w:rPr>
          <w:rFonts w:ascii="Arial" w:hAnsi="Arial" w:cs="Arial"/>
          <w:b/>
          <w:bCs/>
          <w:sz w:val="24"/>
          <w:szCs w:val="24"/>
        </w:rPr>
      </w:pPr>
    </w:p>
    <w:p w14:paraId="40DA1805" w14:textId="5C899DE7" w:rsidR="00FE722E" w:rsidRDefault="00394277" w:rsidP="008670E1">
      <w:pPr>
        <w:pStyle w:val="PlainText"/>
        <w:ind w:left="720"/>
        <w:rPr>
          <w:rFonts w:ascii="Arial" w:hAnsi="Arial" w:cs="Arial"/>
          <w:sz w:val="24"/>
          <w:szCs w:val="24"/>
        </w:rPr>
      </w:pPr>
      <w:r>
        <w:rPr>
          <w:rFonts w:ascii="Arial" w:hAnsi="Arial" w:cs="Arial"/>
          <w:sz w:val="24"/>
          <w:szCs w:val="24"/>
        </w:rPr>
        <w:t xml:space="preserve">It is recognised that many public organisations, Councils and other Fire Authorities have a social media protocol which sets out the expected behaviours for both Members and Officers in respect of their use of social media. </w:t>
      </w:r>
      <w:r w:rsidR="007115F7">
        <w:rPr>
          <w:rFonts w:ascii="Arial" w:hAnsi="Arial" w:cs="Arial"/>
          <w:sz w:val="24"/>
          <w:szCs w:val="24"/>
        </w:rPr>
        <w:t xml:space="preserve"> </w:t>
      </w:r>
      <w:r>
        <w:rPr>
          <w:rFonts w:ascii="Arial" w:hAnsi="Arial" w:cs="Arial"/>
          <w:sz w:val="24"/>
          <w:szCs w:val="24"/>
        </w:rPr>
        <w:t>At the governance workshops</w:t>
      </w:r>
      <w:r w:rsidR="00230D0E">
        <w:rPr>
          <w:rFonts w:ascii="Arial" w:hAnsi="Arial" w:cs="Arial"/>
          <w:sz w:val="24"/>
          <w:szCs w:val="24"/>
        </w:rPr>
        <w:t xml:space="preserve"> Members felt it most appropriate for Members to be subject to the same protocol as Officers. </w:t>
      </w:r>
    </w:p>
    <w:p w14:paraId="0CA6067B" w14:textId="77777777" w:rsidR="00230D0E" w:rsidRDefault="00230D0E" w:rsidP="008670E1">
      <w:pPr>
        <w:pStyle w:val="PlainText"/>
        <w:ind w:left="720"/>
        <w:rPr>
          <w:rFonts w:ascii="Arial" w:hAnsi="Arial" w:cs="Arial"/>
          <w:sz w:val="24"/>
          <w:szCs w:val="24"/>
        </w:rPr>
      </w:pPr>
    </w:p>
    <w:p w14:paraId="0E9BCD8E" w14:textId="396933F3" w:rsidR="00230D0E" w:rsidRPr="00FE722E" w:rsidRDefault="00230D0E" w:rsidP="008670E1">
      <w:pPr>
        <w:pStyle w:val="PlainText"/>
        <w:ind w:left="720"/>
        <w:rPr>
          <w:rFonts w:ascii="Arial" w:hAnsi="Arial" w:cs="Arial"/>
          <w:sz w:val="24"/>
          <w:szCs w:val="24"/>
        </w:rPr>
      </w:pPr>
      <w:r>
        <w:rPr>
          <w:rFonts w:ascii="Arial" w:hAnsi="Arial" w:cs="Arial"/>
          <w:sz w:val="24"/>
          <w:szCs w:val="24"/>
        </w:rPr>
        <w:t>Officers are presently in the process of finalising a new social media protocol for the service and following the recommendation</w:t>
      </w:r>
      <w:r w:rsidR="00130A21">
        <w:rPr>
          <w:rFonts w:ascii="Arial" w:hAnsi="Arial" w:cs="Arial"/>
          <w:sz w:val="24"/>
          <w:szCs w:val="24"/>
        </w:rPr>
        <w:t xml:space="preserve">s of the governance workshops, work is being undertaken to ensure that the new protocol also covers </w:t>
      </w:r>
      <w:r w:rsidR="00F9096D">
        <w:rPr>
          <w:rFonts w:ascii="Arial" w:hAnsi="Arial" w:cs="Arial"/>
          <w:sz w:val="24"/>
          <w:szCs w:val="24"/>
        </w:rPr>
        <w:t>Members.</w:t>
      </w:r>
      <w:r w:rsidR="000B7898">
        <w:rPr>
          <w:rFonts w:ascii="Arial" w:hAnsi="Arial" w:cs="Arial"/>
          <w:sz w:val="24"/>
          <w:szCs w:val="24"/>
        </w:rPr>
        <w:t xml:space="preserve">  </w:t>
      </w:r>
      <w:r w:rsidR="004C66A6">
        <w:rPr>
          <w:rFonts w:ascii="Arial" w:hAnsi="Arial" w:cs="Arial"/>
          <w:sz w:val="24"/>
          <w:szCs w:val="24"/>
        </w:rPr>
        <w:t xml:space="preserve">The finalised </w:t>
      </w:r>
      <w:r w:rsidR="00F86B3E">
        <w:rPr>
          <w:rFonts w:ascii="Arial" w:hAnsi="Arial" w:cs="Arial"/>
          <w:sz w:val="24"/>
          <w:szCs w:val="24"/>
        </w:rPr>
        <w:t>Social Media Protocol will be brought to the AGM in June 20225 for approval.</w:t>
      </w:r>
      <w:r w:rsidR="000B7898">
        <w:rPr>
          <w:rFonts w:ascii="Arial" w:hAnsi="Arial" w:cs="Arial"/>
          <w:sz w:val="24"/>
          <w:szCs w:val="24"/>
        </w:rPr>
        <w:t xml:space="preserve"> </w:t>
      </w:r>
    </w:p>
    <w:p w14:paraId="162706B2" w14:textId="77777777" w:rsidR="002B3931" w:rsidRDefault="002B3931" w:rsidP="004D313E">
      <w:pPr>
        <w:pStyle w:val="PlainText"/>
        <w:ind w:left="720"/>
        <w:rPr>
          <w:rFonts w:ascii="Arial" w:hAnsi="Arial" w:cs="Arial"/>
          <w:sz w:val="24"/>
          <w:szCs w:val="24"/>
        </w:rPr>
      </w:pPr>
    </w:p>
    <w:p w14:paraId="0579ACF7" w14:textId="0B82D820" w:rsidR="00260264" w:rsidRPr="00260264" w:rsidRDefault="00935BEA" w:rsidP="001C6388">
      <w:pPr>
        <w:pStyle w:val="sssubhead1"/>
      </w:pPr>
      <w:r>
        <w:t>Conclusions</w:t>
      </w:r>
    </w:p>
    <w:p w14:paraId="4E546ADF" w14:textId="77777777" w:rsidR="001F0AEF" w:rsidRDefault="001F0AEF" w:rsidP="00D761F4">
      <w:pPr>
        <w:pStyle w:val="PlainText"/>
        <w:ind w:left="720"/>
        <w:jc w:val="both"/>
        <w:rPr>
          <w:rFonts w:ascii="Arial" w:hAnsi="Arial" w:cs="Arial"/>
          <w:sz w:val="24"/>
          <w:szCs w:val="24"/>
        </w:rPr>
      </w:pPr>
    </w:p>
    <w:p w14:paraId="59771D56" w14:textId="1B740E47" w:rsidR="00461377" w:rsidRDefault="00916164" w:rsidP="00D761F4">
      <w:pPr>
        <w:pStyle w:val="PlainText"/>
        <w:ind w:left="720"/>
        <w:jc w:val="both"/>
        <w:rPr>
          <w:rFonts w:ascii="Arial" w:hAnsi="Arial" w:cs="Arial"/>
          <w:sz w:val="24"/>
          <w:szCs w:val="24"/>
        </w:rPr>
      </w:pPr>
      <w:r w:rsidRPr="00B42FC8">
        <w:rPr>
          <w:rFonts w:ascii="Arial" w:hAnsi="Arial" w:cs="Arial"/>
          <w:sz w:val="24"/>
          <w:szCs w:val="24"/>
        </w:rPr>
        <w:t>It is hoped that</w:t>
      </w:r>
      <w:r w:rsidR="00473446">
        <w:rPr>
          <w:rFonts w:ascii="Arial" w:hAnsi="Arial" w:cs="Arial"/>
          <w:sz w:val="24"/>
          <w:szCs w:val="24"/>
        </w:rPr>
        <w:t xml:space="preserve"> given the measures being agreed by </w:t>
      </w:r>
      <w:r w:rsidR="00885439">
        <w:rPr>
          <w:rFonts w:ascii="Arial" w:hAnsi="Arial" w:cs="Arial"/>
          <w:sz w:val="24"/>
          <w:szCs w:val="24"/>
        </w:rPr>
        <w:t>virtue</w:t>
      </w:r>
      <w:r w:rsidR="00473446">
        <w:rPr>
          <w:rFonts w:ascii="Arial" w:hAnsi="Arial" w:cs="Arial"/>
          <w:sz w:val="24"/>
          <w:szCs w:val="24"/>
        </w:rPr>
        <w:t xml:space="preserve"> of this paper, at the conclusion of the Annual General Meeting, </w:t>
      </w:r>
      <w:r w:rsidR="002B5159">
        <w:rPr>
          <w:rFonts w:ascii="Arial" w:hAnsi="Arial" w:cs="Arial"/>
          <w:sz w:val="24"/>
          <w:szCs w:val="24"/>
        </w:rPr>
        <w:t>many of the key areas identified for governance improvements will be in place, situating the Fire Authority in the best possible place for it to build upon improving its governance arrangements.</w:t>
      </w:r>
    </w:p>
    <w:p w14:paraId="5DBECEE0" w14:textId="77777777" w:rsidR="00787A37" w:rsidRPr="00B42FC8" w:rsidRDefault="00787A37" w:rsidP="00F625FF">
      <w:pPr>
        <w:pStyle w:val="PlainText"/>
        <w:jc w:val="both"/>
        <w:rPr>
          <w:rFonts w:ascii="Arial" w:hAnsi="Arial" w:cs="Arial"/>
          <w:sz w:val="24"/>
          <w:szCs w:val="24"/>
        </w:rPr>
      </w:pPr>
    </w:p>
    <w:p w14:paraId="7C81022D" w14:textId="50CCCCE0" w:rsidR="00E13D92" w:rsidRPr="00207EEB" w:rsidRDefault="00E13D92" w:rsidP="001C6388">
      <w:pPr>
        <w:pStyle w:val="sssubhead1"/>
      </w:pPr>
      <w:r w:rsidRPr="00207EEB">
        <w:t xml:space="preserve">Financial Implications </w:t>
      </w:r>
    </w:p>
    <w:p w14:paraId="7C3D6FA1" w14:textId="77777777" w:rsidR="00E13D92" w:rsidRPr="006D45C8" w:rsidRDefault="00E13D92" w:rsidP="00E13D92">
      <w:pPr>
        <w:widowControl w:val="0"/>
        <w:rPr>
          <w:rFonts w:ascii="Arial" w:hAnsi="Arial" w:cs="Arial"/>
          <w:snapToGrid w:val="0"/>
          <w:lang w:eastAsia="en-US"/>
        </w:rPr>
      </w:pPr>
    </w:p>
    <w:p w14:paraId="33A6C1CB" w14:textId="68BA3702" w:rsidR="00E13D92" w:rsidRPr="00F415C5" w:rsidRDefault="00E13D92" w:rsidP="00E13D92">
      <w:pPr>
        <w:widowControl w:val="0"/>
        <w:ind w:left="720"/>
        <w:rPr>
          <w:rFonts w:ascii="Arial" w:hAnsi="Arial" w:cs="Arial"/>
          <w:snapToGrid w:val="0"/>
          <w:lang w:eastAsia="en-US"/>
        </w:rPr>
      </w:pPr>
      <w:r w:rsidRPr="00F415C5">
        <w:rPr>
          <w:rFonts w:ascii="Arial" w:hAnsi="Arial" w:cs="Arial"/>
          <w:snapToGrid w:val="0"/>
          <w:lang w:eastAsia="en-US"/>
        </w:rPr>
        <w:t>The</w:t>
      </w:r>
      <w:r w:rsidR="00794F8E">
        <w:rPr>
          <w:rFonts w:ascii="Arial" w:hAnsi="Arial" w:cs="Arial"/>
          <w:snapToGrid w:val="0"/>
          <w:lang w:eastAsia="en-US"/>
        </w:rPr>
        <w:t xml:space="preserve"> sole financial implication arising from the report is the creation of a new special responsibility allowance for the Chair of the Scrutiny Committee. The </w:t>
      </w:r>
      <w:r w:rsidR="00794F8E" w:rsidRPr="00D60E5F">
        <w:rPr>
          <w:rFonts w:ascii="Arial" w:hAnsi="Arial" w:cs="Arial"/>
          <w:snapToGrid w:val="0"/>
          <w:lang w:eastAsia="en-US"/>
        </w:rPr>
        <w:t>cost of £</w:t>
      </w:r>
      <w:r w:rsidR="00083633" w:rsidRPr="00D60E5F">
        <w:rPr>
          <w:rFonts w:ascii="Arial" w:hAnsi="Arial" w:cs="Arial"/>
          <w:snapToGrid w:val="0"/>
          <w:lang w:eastAsia="en-US"/>
        </w:rPr>
        <w:t>2,259</w:t>
      </w:r>
      <w:r w:rsidR="00794F8E">
        <w:rPr>
          <w:rFonts w:ascii="Arial" w:hAnsi="Arial" w:cs="Arial"/>
          <w:snapToGrid w:val="0"/>
          <w:lang w:eastAsia="en-US"/>
        </w:rPr>
        <w:t xml:space="preserve"> can be met from existing budgets. </w:t>
      </w:r>
      <w:r w:rsidR="00083633">
        <w:rPr>
          <w:rFonts w:ascii="Arial" w:hAnsi="Arial" w:cs="Arial"/>
          <w:snapToGrid w:val="0"/>
          <w:lang w:eastAsia="en-US"/>
        </w:rPr>
        <w:t xml:space="preserve"> </w:t>
      </w:r>
      <w:r w:rsidR="00794F8E">
        <w:rPr>
          <w:rFonts w:ascii="Arial" w:hAnsi="Arial" w:cs="Arial"/>
          <w:snapToGrid w:val="0"/>
          <w:lang w:eastAsia="en-US"/>
        </w:rPr>
        <w:t>No further financial implications arise from this report</w:t>
      </w:r>
      <w:r w:rsidR="003E6D4E">
        <w:rPr>
          <w:rFonts w:ascii="Arial" w:hAnsi="Arial" w:cs="Arial"/>
          <w:snapToGrid w:val="0"/>
          <w:lang w:eastAsia="en-US"/>
        </w:rPr>
        <w:t xml:space="preserve">, although as proposals for potential changes to ways of working emerge, this position may change. </w:t>
      </w:r>
      <w:r w:rsidR="00083633">
        <w:rPr>
          <w:rFonts w:ascii="Arial" w:hAnsi="Arial" w:cs="Arial"/>
          <w:snapToGrid w:val="0"/>
          <w:lang w:eastAsia="en-US"/>
        </w:rPr>
        <w:t xml:space="preserve"> </w:t>
      </w:r>
      <w:r w:rsidR="003E6D4E">
        <w:rPr>
          <w:rFonts w:ascii="Arial" w:hAnsi="Arial" w:cs="Arial"/>
          <w:snapToGrid w:val="0"/>
          <w:lang w:eastAsia="en-US"/>
        </w:rPr>
        <w:t xml:space="preserve">If this is the case, any financial implications will be highlighted to Members to consider when making decisions about future ways of working. </w:t>
      </w:r>
    </w:p>
    <w:p w14:paraId="58C4040E" w14:textId="2A646943" w:rsidR="008E6219" w:rsidRDefault="008E6219" w:rsidP="00F72E0D">
      <w:pPr>
        <w:widowControl w:val="0"/>
        <w:rPr>
          <w:rFonts w:ascii="Arial" w:hAnsi="Arial" w:cs="Arial"/>
          <w:snapToGrid w:val="0"/>
          <w:lang w:eastAsia="en-US"/>
        </w:rPr>
      </w:pPr>
    </w:p>
    <w:p w14:paraId="356CADCC" w14:textId="77777777" w:rsidR="000165C7" w:rsidRDefault="000165C7" w:rsidP="00F72E0D">
      <w:pPr>
        <w:widowControl w:val="0"/>
        <w:rPr>
          <w:rFonts w:ascii="Arial" w:hAnsi="Arial" w:cs="Arial"/>
          <w:snapToGrid w:val="0"/>
          <w:lang w:eastAsia="en-US"/>
        </w:rPr>
      </w:pPr>
    </w:p>
    <w:p w14:paraId="2C28387C" w14:textId="77777777" w:rsidR="000165C7" w:rsidRDefault="000165C7" w:rsidP="00F72E0D">
      <w:pPr>
        <w:widowControl w:val="0"/>
        <w:rPr>
          <w:rFonts w:ascii="Arial" w:hAnsi="Arial" w:cs="Arial"/>
          <w:snapToGrid w:val="0"/>
          <w:lang w:eastAsia="en-US"/>
        </w:rPr>
      </w:pPr>
    </w:p>
    <w:p w14:paraId="16A6DD45" w14:textId="6DA4BC5D" w:rsidR="005D4726" w:rsidRPr="00207EEB" w:rsidRDefault="005D4726" w:rsidP="001C6388">
      <w:pPr>
        <w:pStyle w:val="sssubhead1"/>
      </w:pPr>
      <w:r w:rsidRPr="00207EEB">
        <w:lastRenderedPageBreak/>
        <w:t>Legal Comment</w:t>
      </w:r>
    </w:p>
    <w:p w14:paraId="1A8358A4" w14:textId="77777777" w:rsidR="005D4726" w:rsidRPr="006D45C8" w:rsidRDefault="005D4726" w:rsidP="005D4726">
      <w:pPr>
        <w:widowControl w:val="0"/>
        <w:rPr>
          <w:rFonts w:ascii="Arial" w:hAnsi="Arial" w:cs="Arial"/>
          <w:snapToGrid w:val="0"/>
          <w:lang w:eastAsia="en-US"/>
        </w:rPr>
      </w:pPr>
    </w:p>
    <w:p w14:paraId="33D8C31B" w14:textId="4ADD27C9" w:rsidR="005D4726" w:rsidRPr="00080577" w:rsidRDefault="005D4726" w:rsidP="005D4726">
      <w:pPr>
        <w:widowControl w:val="0"/>
        <w:ind w:left="720"/>
        <w:rPr>
          <w:rFonts w:ascii="Arial" w:hAnsi="Arial" w:cs="Arial"/>
          <w:snapToGrid w:val="0"/>
          <w:lang w:eastAsia="en-US"/>
        </w:rPr>
      </w:pPr>
      <w:r w:rsidRPr="00080577">
        <w:rPr>
          <w:rFonts w:ascii="Arial" w:hAnsi="Arial" w:cs="Arial"/>
          <w:snapToGrid w:val="0"/>
          <w:lang w:eastAsia="en-US"/>
        </w:rPr>
        <w:t xml:space="preserve">There are no </w:t>
      </w:r>
      <w:r w:rsidR="003E6D4E">
        <w:rPr>
          <w:rFonts w:ascii="Arial" w:hAnsi="Arial" w:cs="Arial"/>
          <w:snapToGrid w:val="0"/>
          <w:lang w:eastAsia="en-US"/>
        </w:rPr>
        <w:t xml:space="preserve">direct </w:t>
      </w:r>
      <w:r w:rsidRPr="00080577">
        <w:rPr>
          <w:rFonts w:ascii="Arial" w:hAnsi="Arial" w:cs="Arial"/>
          <w:snapToGrid w:val="0"/>
          <w:lang w:eastAsia="en-US"/>
        </w:rPr>
        <w:t>legal implications arising from this report.</w:t>
      </w:r>
      <w:r w:rsidR="003E6D4E">
        <w:rPr>
          <w:rFonts w:ascii="Arial" w:hAnsi="Arial" w:cs="Arial"/>
          <w:snapToGrid w:val="0"/>
          <w:lang w:eastAsia="en-US"/>
        </w:rPr>
        <w:t xml:space="preserve"> However, Members will be aware that</w:t>
      </w:r>
      <w:r w:rsidR="00787A37">
        <w:rPr>
          <w:rFonts w:ascii="Arial" w:hAnsi="Arial" w:cs="Arial"/>
          <w:snapToGrid w:val="0"/>
          <w:lang w:eastAsia="en-US"/>
        </w:rPr>
        <w:t>,</w:t>
      </w:r>
      <w:r w:rsidR="003E6D4E">
        <w:rPr>
          <w:rFonts w:ascii="Arial" w:hAnsi="Arial" w:cs="Arial"/>
          <w:snapToGrid w:val="0"/>
          <w:lang w:eastAsia="en-US"/>
        </w:rPr>
        <w:t xml:space="preserve"> </w:t>
      </w:r>
      <w:r w:rsidR="005729A1">
        <w:rPr>
          <w:rFonts w:ascii="Arial" w:hAnsi="Arial" w:cs="Arial"/>
          <w:snapToGrid w:val="0"/>
          <w:lang w:eastAsia="en-US"/>
        </w:rPr>
        <w:t>in their roles, they are responsible for determi</w:t>
      </w:r>
      <w:r w:rsidR="004B2E8E">
        <w:rPr>
          <w:rFonts w:ascii="Arial" w:hAnsi="Arial" w:cs="Arial"/>
          <w:snapToGrid w:val="0"/>
          <w:lang w:eastAsia="en-US"/>
        </w:rPr>
        <w:t>ni</w:t>
      </w:r>
      <w:r w:rsidR="005729A1">
        <w:rPr>
          <w:rFonts w:ascii="Arial" w:hAnsi="Arial" w:cs="Arial"/>
          <w:snapToGrid w:val="0"/>
          <w:lang w:eastAsia="en-US"/>
        </w:rPr>
        <w:t xml:space="preserve">ng the strategic policy agenda for </w:t>
      </w:r>
      <w:r w:rsidR="0012365E">
        <w:rPr>
          <w:rFonts w:ascii="Arial" w:hAnsi="Arial" w:cs="Arial"/>
          <w:snapToGrid w:val="0"/>
          <w:lang w:eastAsia="en-US"/>
        </w:rPr>
        <w:t>Shropshire Fire and Rescue Service</w:t>
      </w:r>
      <w:r w:rsidR="004B2E8E">
        <w:rPr>
          <w:rFonts w:ascii="Arial" w:hAnsi="Arial" w:cs="Arial"/>
          <w:snapToGrid w:val="0"/>
          <w:lang w:eastAsia="en-US"/>
        </w:rPr>
        <w:t xml:space="preserve"> and undertaking performance oversight and scrutiny to ensure that intended outcomes are being achieved efficiently, effectively and in accordance with statutory requirements. </w:t>
      </w:r>
      <w:r w:rsidR="0012365E">
        <w:rPr>
          <w:rFonts w:ascii="Arial" w:hAnsi="Arial" w:cs="Arial"/>
          <w:snapToGrid w:val="0"/>
          <w:lang w:eastAsia="en-US"/>
        </w:rPr>
        <w:t xml:space="preserve"> </w:t>
      </w:r>
      <w:r w:rsidR="004B2E8E">
        <w:rPr>
          <w:rFonts w:ascii="Arial" w:hAnsi="Arial" w:cs="Arial"/>
          <w:snapToGrid w:val="0"/>
          <w:lang w:eastAsia="en-US"/>
        </w:rPr>
        <w:t xml:space="preserve">By </w:t>
      </w:r>
      <w:r w:rsidR="00C429A4">
        <w:rPr>
          <w:rFonts w:ascii="Arial" w:hAnsi="Arial" w:cs="Arial"/>
          <w:snapToGrid w:val="0"/>
          <w:lang w:eastAsia="en-US"/>
        </w:rPr>
        <w:t>approving the recommendations in this report</w:t>
      </w:r>
      <w:r w:rsidR="00382E79">
        <w:rPr>
          <w:rFonts w:ascii="Arial" w:hAnsi="Arial" w:cs="Arial"/>
          <w:snapToGrid w:val="0"/>
          <w:lang w:eastAsia="en-US"/>
        </w:rPr>
        <w:t>,</w:t>
      </w:r>
      <w:r w:rsidR="004B2E8E">
        <w:rPr>
          <w:rFonts w:ascii="Arial" w:hAnsi="Arial" w:cs="Arial"/>
          <w:snapToGrid w:val="0"/>
          <w:lang w:eastAsia="en-US"/>
        </w:rPr>
        <w:t xml:space="preserve"> Members are demonstrating that they are meeting their governance responsibilities.</w:t>
      </w:r>
    </w:p>
    <w:p w14:paraId="6926F58C" w14:textId="77777777" w:rsidR="005D4726" w:rsidRDefault="005D4726" w:rsidP="00F72E0D">
      <w:pPr>
        <w:widowControl w:val="0"/>
        <w:rPr>
          <w:rFonts w:ascii="Arial" w:hAnsi="Arial" w:cs="Arial"/>
          <w:snapToGrid w:val="0"/>
          <w:lang w:eastAsia="en-US"/>
        </w:rPr>
      </w:pPr>
    </w:p>
    <w:p w14:paraId="5C9EEB1B" w14:textId="6438EB72" w:rsidR="001C21DB" w:rsidRPr="00207EEB" w:rsidRDefault="001C21DB" w:rsidP="001C6388">
      <w:pPr>
        <w:pStyle w:val="sssubhead1"/>
      </w:pPr>
      <w:r w:rsidRPr="00207EEB">
        <w:t>Equality Impact Assessment</w:t>
      </w:r>
    </w:p>
    <w:p w14:paraId="57AE40C0" w14:textId="77777777" w:rsidR="001C21DB" w:rsidRPr="00987CF9" w:rsidRDefault="001C21DB" w:rsidP="001C21DB">
      <w:pPr>
        <w:pStyle w:val="PlainText"/>
        <w:rPr>
          <w:rFonts w:ascii="Arial" w:hAnsi="Arial" w:cs="Arial"/>
          <w:sz w:val="24"/>
          <w:szCs w:val="24"/>
          <w:lang w:eastAsia="en-US"/>
        </w:rPr>
      </w:pPr>
    </w:p>
    <w:p w14:paraId="1E29D38D" w14:textId="77777777" w:rsidR="001C21DB" w:rsidRDefault="001C21DB" w:rsidP="001C21DB">
      <w:pPr>
        <w:pStyle w:val="PlainText"/>
        <w:ind w:left="720"/>
        <w:rPr>
          <w:rFonts w:ascii="Arial" w:hAnsi="Arial" w:cs="Arial"/>
          <w:sz w:val="24"/>
          <w:szCs w:val="24"/>
          <w:lang w:eastAsia="en-US"/>
        </w:rPr>
      </w:pPr>
      <w:r w:rsidRPr="00987CF9">
        <w:rPr>
          <w:rFonts w:ascii="Arial" w:hAnsi="Arial" w:cs="Arial"/>
          <w:sz w:val="24"/>
          <w:szCs w:val="24"/>
          <w:lang w:eastAsia="en-US"/>
        </w:rPr>
        <w:t>There are no equality or diversity implications arising from this report</w:t>
      </w:r>
      <w:r>
        <w:rPr>
          <w:rFonts w:ascii="Arial" w:hAnsi="Arial" w:cs="Arial"/>
          <w:sz w:val="24"/>
          <w:szCs w:val="24"/>
          <w:lang w:eastAsia="en-US"/>
        </w:rPr>
        <w:t xml:space="preserve">.  </w:t>
      </w:r>
    </w:p>
    <w:p w14:paraId="45A59493" w14:textId="77777777" w:rsidR="001C21DB" w:rsidRPr="00987CF9" w:rsidRDefault="001C21DB" w:rsidP="001C21DB">
      <w:pPr>
        <w:pStyle w:val="PlainText"/>
        <w:ind w:left="720"/>
        <w:rPr>
          <w:rFonts w:ascii="Arial" w:hAnsi="Arial" w:cs="Arial"/>
          <w:sz w:val="24"/>
          <w:szCs w:val="24"/>
          <w:lang w:eastAsia="en-US"/>
        </w:rPr>
      </w:pPr>
      <w:r>
        <w:rPr>
          <w:rFonts w:ascii="Arial" w:hAnsi="Arial" w:cs="Arial"/>
          <w:sz w:val="24"/>
          <w:szCs w:val="24"/>
          <w:lang w:eastAsia="en-US"/>
        </w:rPr>
        <w:t>An e-EQIA is not, therefore, required.</w:t>
      </w:r>
    </w:p>
    <w:p w14:paraId="0B572EF7" w14:textId="77777777" w:rsidR="00A74EF2" w:rsidRPr="00987CF9" w:rsidRDefault="00A74EF2" w:rsidP="00852677">
      <w:pPr>
        <w:pStyle w:val="PlainText"/>
        <w:rPr>
          <w:rFonts w:ascii="Arial" w:hAnsi="Arial" w:cs="Arial"/>
          <w:sz w:val="24"/>
          <w:szCs w:val="24"/>
          <w:lang w:eastAsia="en-US"/>
        </w:rPr>
      </w:pPr>
    </w:p>
    <w:p w14:paraId="79E98F22" w14:textId="2CAF01F4" w:rsidR="005B53B1" w:rsidRPr="001C6388" w:rsidRDefault="00712F37" w:rsidP="001C6388">
      <w:pPr>
        <w:pStyle w:val="sssubhead1"/>
      </w:pPr>
      <w:r w:rsidRPr="001C6388">
        <w:t>Appen</w:t>
      </w:r>
      <w:r w:rsidR="00A0701C" w:rsidRPr="001C6388">
        <w:t>dice</w:t>
      </w:r>
      <w:r w:rsidR="00F72E0D" w:rsidRPr="001C6388">
        <w:t>s</w:t>
      </w:r>
    </w:p>
    <w:p w14:paraId="79E98F23" w14:textId="77777777" w:rsidR="005B53B1" w:rsidRDefault="005B53B1" w:rsidP="007B08DA">
      <w:pPr>
        <w:widowControl w:val="0"/>
        <w:ind w:left="720"/>
        <w:rPr>
          <w:rFonts w:ascii="Arial" w:hAnsi="Arial" w:cs="Arial"/>
          <w:snapToGrid w:val="0"/>
          <w:lang w:eastAsia="en-US"/>
        </w:rPr>
      </w:pPr>
    </w:p>
    <w:p w14:paraId="049370D6" w14:textId="1FCAE0C9" w:rsidR="00382E79" w:rsidRPr="00E35972" w:rsidRDefault="001C6388" w:rsidP="00BB0DBD">
      <w:pPr>
        <w:widowControl w:val="0"/>
        <w:ind w:left="2410" w:hanging="1690"/>
        <w:rPr>
          <w:rFonts w:ascii="Arial" w:hAnsi="Arial" w:cs="Arial"/>
          <w:bCs/>
          <w:snapToGrid w:val="0"/>
          <w:lang w:eastAsia="en-US"/>
        </w:rPr>
      </w:pPr>
      <w:r w:rsidRPr="00E35972">
        <w:rPr>
          <w:rFonts w:ascii="Arial" w:hAnsi="Arial" w:cs="Arial"/>
          <w:bCs/>
          <w:snapToGrid w:val="0"/>
          <w:lang w:eastAsia="en-US"/>
        </w:rPr>
        <w:t>There are no appendices attached to this report.</w:t>
      </w:r>
    </w:p>
    <w:sectPr w:rsidR="00382E79" w:rsidRPr="00E35972" w:rsidSect="00E35972">
      <w:footerReference w:type="default" r:id="rId13"/>
      <w:headerReference w:type="first" r:id="rId14"/>
      <w:footerReference w:type="first" r:id="rId15"/>
      <w:pgSz w:w="11907" w:h="16840" w:code="9"/>
      <w:pgMar w:top="1440" w:right="1440" w:bottom="1440" w:left="1440" w:header="57" w:footer="5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E2987" w14:textId="77777777" w:rsidR="0058725B" w:rsidRDefault="0058725B">
      <w:r>
        <w:separator/>
      </w:r>
    </w:p>
  </w:endnote>
  <w:endnote w:type="continuationSeparator" w:id="0">
    <w:p w14:paraId="49FC64EB" w14:textId="77777777" w:rsidR="0058725B" w:rsidRDefault="0058725B">
      <w:r>
        <w:continuationSeparator/>
      </w:r>
    </w:p>
  </w:endnote>
  <w:endnote w:type="continuationNotice" w:id="1">
    <w:p w14:paraId="289C4872" w14:textId="77777777" w:rsidR="0058725B" w:rsidRDefault="005872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00" w:type="dxa"/>
      <w:tblInd w:w="108" w:type="dxa"/>
      <w:tblLook w:val="01E0" w:firstRow="1" w:lastRow="1" w:firstColumn="1" w:lastColumn="1" w:noHBand="0" w:noVBand="0"/>
    </w:tblPr>
    <w:tblGrid>
      <w:gridCol w:w="3010"/>
      <w:gridCol w:w="3190"/>
      <w:gridCol w:w="2800"/>
    </w:tblGrid>
    <w:tr w:rsidR="009346E4" w:rsidRPr="00577625" w14:paraId="2D95098D" w14:textId="77777777" w:rsidTr="5006227E">
      <w:tc>
        <w:tcPr>
          <w:tcW w:w="3010" w:type="dxa"/>
          <w:vAlign w:val="bottom"/>
        </w:tcPr>
        <w:p w14:paraId="32D318DF" w14:textId="106CC1C3" w:rsidR="009346E4" w:rsidRDefault="009346E4" w:rsidP="009346E4">
          <w:pPr>
            <w:pStyle w:val="Footer"/>
          </w:pPr>
        </w:p>
      </w:tc>
      <w:tc>
        <w:tcPr>
          <w:tcW w:w="3190" w:type="dxa"/>
          <w:vAlign w:val="bottom"/>
        </w:tcPr>
        <w:p w14:paraId="676DF654" w14:textId="12113AE8" w:rsidR="009346E4" w:rsidRPr="00577625" w:rsidRDefault="009346E4" w:rsidP="009346E4">
          <w:pPr>
            <w:pStyle w:val="Footer"/>
            <w:jc w:val="center"/>
            <w:rPr>
              <w:rFonts w:ascii="Arial" w:hAnsi="Arial" w:cs="Arial"/>
              <w:sz w:val="22"/>
              <w:szCs w:val="22"/>
            </w:rPr>
          </w:pPr>
          <w:r w:rsidRPr="00577625">
            <w:rPr>
              <w:rStyle w:val="PageNumber"/>
              <w:rFonts w:ascii="Arial" w:hAnsi="Arial" w:cs="Arial"/>
              <w:sz w:val="22"/>
              <w:szCs w:val="22"/>
            </w:rPr>
            <w:fldChar w:fldCharType="begin"/>
          </w:r>
          <w:r w:rsidRPr="00577625">
            <w:rPr>
              <w:rStyle w:val="PageNumber"/>
              <w:rFonts w:ascii="Arial" w:hAnsi="Arial" w:cs="Arial"/>
              <w:sz w:val="22"/>
              <w:szCs w:val="22"/>
            </w:rPr>
            <w:instrText xml:space="preserve"> PAGE </w:instrText>
          </w:r>
          <w:r w:rsidRPr="00577625">
            <w:rPr>
              <w:rStyle w:val="PageNumber"/>
              <w:rFonts w:ascii="Arial" w:hAnsi="Arial" w:cs="Arial"/>
              <w:sz w:val="22"/>
              <w:szCs w:val="22"/>
            </w:rPr>
            <w:fldChar w:fldCharType="separate"/>
          </w:r>
          <w:r w:rsidR="004F607D">
            <w:rPr>
              <w:rStyle w:val="PageNumber"/>
              <w:rFonts w:ascii="Arial" w:hAnsi="Arial" w:cs="Arial"/>
              <w:noProof/>
              <w:sz w:val="22"/>
              <w:szCs w:val="22"/>
            </w:rPr>
            <w:t>3</w:t>
          </w:r>
          <w:r w:rsidRPr="00577625">
            <w:rPr>
              <w:rStyle w:val="PageNumber"/>
              <w:rFonts w:ascii="Arial" w:hAnsi="Arial" w:cs="Arial"/>
              <w:sz w:val="22"/>
              <w:szCs w:val="22"/>
            </w:rPr>
            <w:fldChar w:fldCharType="end"/>
          </w:r>
        </w:p>
      </w:tc>
      <w:tc>
        <w:tcPr>
          <w:tcW w:w="2800" w:type="dxa"/>
          <w:vAlign w:val="bottom"/>
        </w:tcPr>
        <w:p w14:paraId="008FF41F" w14:textId="77777777" w:rsidR="009346E4" w:rsidRPr="00577625" w:rsidRDefault="009346E4" w:rsidP="009346E4">
          <w:pPr>
            <w:pStyle w:val="Footer"/>
            <w:jc w:val="right"/>
            <w:rPr>
              <w:rFonts w:ascii="Arial" w:hAnsi="Arial" w:cs="Arial"/>
              <w:sz w:val="20"/>
              <w:szCs w:val="20"/>
            </w:rPr>
          </w:pPr>
        </w:p>
      </w:tc>
    </w:tr>
  </w:tbl>
  <w:p w14:paraId="0390CD45" w14:textId="77777777" w:rsidR="009346E4" w:rsidRDefault="009346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00" w:type="dxa"/>
      <w:tblInd w:w="108" w:type="dxa"/>
      <w:tblLook w:val="01E0" w:firstRow="1" w:lastRow="1" w:firstColumn="1" w:lastColumn="1" w:noHBand="0" w:noVBand="0"/>
    </w:tblPr>
    <w:tblGrid>
      <w:gridCol w:w="3010"/>
      <w:gridCol w:w="3190"/>
      <w:gridCol w:w="2800"/>
    </w:tblGrid>
    <w:tr w:rsidR="008E6219" w:rsidRPr="00577625" w14:paraId="62A5D555" w14:textId="77777777" w:rsidTr="5006227E">
      <w:tc>
        <w:tcPr>
          <w:tcW w:w="3010" w:type="dxa"/>
          <w:vAlign w:val="bottom"/>
        </w:tcPr>
        <w:p w14:paraId="6D1ACAB1" w14:textId="33BA0F42" w:rsidR="008E6219" w:rsidRDefault="008E6219" w:rsidP="008E6219">
          <w:pPr>
            <w:pStyle w:val="Footer"/>
          </w:pPr>
        </w:p>
      </w:tc>
      <w:tc>
        <w:tcPr>
          <w:tcW w:w="3190" w:type="dxa"/>
          <w:vAlign w:val="bottom"/>
        </w:tcPr>
        <w:p w14:paraId="37DED938" w14:textId="2F191009" w:rsidR="008E6219" w:rsidRPr="00577625" w:rsidRDefault="008E6219" w:rsidP="008E6219">
          <w:pPr>
            <w:pStyle w:val="Footer"/>
            <w:jc w:val="center"/>
            <w:rPr>
              <w:rFonts w:ascii="Arial" w:hAnsi="Arial" w:cs="Arial"/>
              <w:sz w:val="22"/>
              <w:szCs w:val="22"/>
            </w:rPr>
          </w:pPr>
          <w:r w:rsidRPr="00577625">
            <w:rPr>
              <w:rStyle w:val="PageNumber"/>
              <w:rFonts w:ascii="Arial" w:hAnsi="Arial" w:cs="Arial"/>
              <w:sz w:val="22"/>
              <w:szCs w:val="22"/>
            </w:rPr>
            <w:fldChar w:fldCharType="begin"/>
          </w:r>
          <w:r w:rsidRPr="00577625">
            <w:rPr>
              <w:rStyle w:val="PageNumber"/>
              <w:rFonts w:ascii="Arial" w:hAnsi="Arial" w:cs="Arial"/>
              <w:sz w:val="22"/>
              <w:szCs w:val="22"/>
            </w:rPr>
            <w:instrText xml:space="preserve"> PAGE </w:instrText>
          </w:r>
          <w:r w:rsidRPr="00577625">
            <w:rPr>
              <w:rStyle w:val="PageNumber"/>
              <w:rFonts w:ascii="Arial" w:hAnsi="Arial" w:cs="Arial"/>
              <w:sz w:val="22"/>
              <w:szCs w:val="22"/>
            </w:rPr>
            <w:fldChar w:fldCharType="separate"/>
          </w:r>
          <w:r w:rsidR="00207EEB">
            <w:rPr>
              <w:rStyle w:val="PageNumber"/>
              <w:rFonts w:ascii="Arial" w:hAnsi="Arial" w:cs="Arial"/>
              <w:noProof/>
              <w:sz w:val="22"/>
              <w:szCs w:val="22"/>
            </w:rPr>
            <w:t>1</w:t>
          </w:r>
          <w:r w:rsidRPr="00577625">
            <w:rPr>
              <w:rStyle w:val="PageNumber"/>
              <w:rFonts w:ascii="Arial" w:hAnsi="Arial" w:cs="Arial"/>
              <w:sz w:val="22"/>
              <w:szCs w:val="22"/>
            </w:rPr>
            <w:fldChar w:fldCharType="end"/>
          </w:r>
        </w:p>
      </w:tc>
      <w:tc>
        <w:tcPr>
          <w:tcW w:w="2800" w:type="dxa"/>
          <w:vAlign w:val="bottom"/>
        </w:tcPr>
        <w:p w14:paraId="7B4008FD" w14:textId="77777777" w:rsidR="008E6219" w:rsidRPr="00577625" w:rsidRDefault="008E6219" w:rsidP="008E6219">
          <w:pPr>
            <w:pStyle w:val="Footer"/>
            <w:jc w:val="right"/>
            <w:rPr>
              <w:rFonts w:ascii="Arial" w:hAnsi="Arial" w:cs="Arial"/>
              <w:sz w:val="20"/>
              <w:szCs w:val="20"/>
            </w:rPr>
          </w:pPr>
        </w:p>
      </w:tc>
    </w:tr>
  </w:tbl>
  <w:p w14:paraId="57B2FD93" w14:textId="77777777" w:rsidR="009346E4" w:rsidRDefault="009346E4" w:rsidP="008E6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CBE2F" w14:textId="77777777" w:rsidR="0058725B" w:rsidRDefault="0058725B">
      <w:r>
        <w:separator/>
      </w:r>
    </w:p>
  </w:footnote>
  <w:footnote w:type="continuationSeparator" w:id="0">
    <w:p w14:paraId="1F2E72C3" w14:textId="77777777" w:rsidR="0058725B" w:rsidRDefault="0058725B">
      <w:r>
        <w:continuationSeparator/>
      </w:r>
    </w:p>
  </w:footnote>
  <w:footnote w:type="continuationNotice" w:id="1">
    <w:p w14:paraId="08FF9071" w14:textId="77777777" w:rsidR="0058725B" w:rsidRDefault="005872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2D685" w14:textId="7171B8B7" w:rsidR="009346E4" w:rsidRPr="009346E4" w:rsidRDefault="00EB41BB" w:rsidP="009346E4">
    <w:pPr>
      <w:pStyle w:val="Header"/>
      <w:jc w:val="right"/>
      <w:rPr>
        <w:rFonts w:ascii="Arial" w:hAnsi="Arial" w:cs="Arial"/>
        <w:b/>
        <w:sz w:val="144"/>
        <w:szCs w:val="144"/>
      </w:rPr>
    </w:pPr>
    <w:r>
      <w:rPr>
        <w:rFonts w:ascii="Arial" w:hAnsi="Arial" w:cs="Arial"/>
        <w:b/>
        <w:sz w:val="144"/>
        <w:szCs w:val="14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58DB"/>
    <w:multiLevelType w:val="hybridMultilevel"/>
    <w:tmpl w:val="2090B5E6"/>
    <w:lvl w:ilvl="0" w:tplc="04090001">
      <w:start w:val="1"/>
      <w:numFmt w:val="bullet"/>
      <w:lvlText w:val=""/>
      <w:lvlJc w:val="left"/>
      <w:pPr>
        <w:tabs>
          <w:tab w:val="num" w:pos="4319"/>
        </w:tabs>
        <w:ind w:left="4319" w:hanging="360"/>
      </w:pPr>
      <w:rPr>
        <w:rFonts w:ascii="Symbol" w:hAnsi="Symbol" w:hint="default"/>
      </w:rPr>
    </w:lvl>
    <w:lvl w:ilvl="1" w:tplc="04090003" w:tentative="1">
      <w:start w:val="1"/>
      <w:numFmt w:val="bullet"/>
      <w:lvlText w:val="o"/>
      <w:lvlJc w:val="left"/>
      <w:pPr>
        <w:tabs>
          <w:tab w:val="num" w:pos="5039"/>
        </w:tabs>
        <w:ind w:left="5039" w:hanging="360"/>
      </w:pPr>
      <w:rPr>
        <w:rFonts w:ascii="Courier New" w:hAnsi="Courier New" w:cs="Courier New" w:hint="default"/>
      </w:rPr>
    </w:lvl>
    <w:lvl w:ilvl="2" w:tplc="04090005" w:tentative="1">
      <w:start w:val="1"/>
      <w:numFmt w:val="bullet"/>
      <w:lvlText w:val=""/>
      <w:lvlJc w:val="left"/>
      <w:pPr>
        <w:tabs>
          <w:tab w:val="num" w:pos="5759"/>
        </w:tabs>
        <w:ind w:left="5759" w:hanging="360"/>
      </w:pPr>
      <w:rPr>
        <w:rFonts w:ascii="Wingdings" w:hAnsi="Wingdings" w:hint="default"/>
      </w:rPr>
    </w:lvl>
    <w:lvl w:ilvl="3" w:tplc="04090001" w:tentative="1">
      <w:start w:val="1"/>
      <w:numFmt w:val="bullet"/>
      <w:lvlText w:val=""/>
      <w:lvlJc w:val="left"/>
      <w:pPr>
        <w:tabs>
          <w:tab w:val="num" w:pos="6479"/>
        </w:tabs>
        <w:ind w:left="6479" w:hanging="360"/>
      </w:pPr>
      <w:rPr>
        <w:rFonts w:ascii="Symbol" w:hAnsi="Symbol" w:hint="default"/>
      </w:rPr>
    </w:lvl>
    <w:lvl w:ilvl="4" w:tplc="04090003" w:tentative="1">
      <w:start w:val="1"/>
      <w:numFmt w:val="bullet"/>
      <w:lvlText w:val="o"/>
      <w:lvlJc w:val="left"/>
      <w:pPr>
        <w:tabs>
          <w:tab w:val="num" w:pos="7199"/>
        </w:tabs>
        <w:ind w:left="7199" w:hanging="360"/>
      </w:pPr>
      <w:rPr>
        <w:rFonts w:ascii="Courier New" w:hAnsi="Courier New" w:cs="Courier New" w:hint="default"/>
      </w:rPr>
    </w:lvl>
    <w:lvl w:ilvl="5" w:tplc="04090005" w:tentative="1">
      <w:start w:val="1"/>
      <w:numFmt w:val="bullet"/>
      <w:lvlText w:val=""/>
      <w:lvlJc w:val="left"/>
      <w:pPr>
        <w:tabs>
          <w:tab w:val="num" w:pos="7919"/>
        </w:tabs>
        <w:ind w:left="7919" w:hanging="360"/>
      </w:pPr>
      <w:rPr>
        <w:rFonts w:ascii="Wingdings" w:hAnsi="Wingdings" w:hint="default"/>
      </w:rPr>
    </w:lvl>
    <w:lvl w:ilvl="6" w:tplc="04090001" w:tentative="1">
      <w:start w:val="1"/>
      <w:numFmt w:val="bullet"/>
      <w:lvlText w:val=""/>
      <w:lvlJc w:val="left"/>
      <w:pPr>
        <w:tabs>
          <w:tab w:val="num" w:pos="8639"/>
        </w:tabs>
        <w:ind w:left="8639" w:hanging="360"/>
      </w:pPr>
      <w:rPr>
        <w:rFonts w:ascii="Symbol" w:hAnsi="Symbol" w:hint="default"/>
      </w:rPr>
    </w:lvl>
    <w:lvl w:ilvl="7" w:tplc="04090003" w:tentative="1">
      <w:start w:val="1"/>
      <w:numFmt w:val="bullet"/>
      <w:lvlText w:val="o"/>
      <w:lvlJc w:val="left"/>
      <w:pPr>
        <w:tabs>
          <w:tab w:val="num" w:pos="9359"/>
        </w:tabs>
        <w:ind w:left="9359" w:hanging="360"/>
      </w:pPr>
      <w:rPr>
        <w:rFonts w:ascii="Courier New" w:hAnsi="Courier New" w:cs="Courier New" w:hint="default"/>
      </w:rPr>
    </w:lvl>
    <w:lvl w:ilvl="8" w:tplc="04090005" w:tentative="1">
      <w:start w:val="1"/>
      <w:numFmt w:val="bullet"/>
      <w:lvlText w:val=""/>
      <w:lvlJc w:val="left"/>
      <w:pPr>
        <w:tabs>
          <w:tab w:val="num" w:pos="10079"/>
        </w:tabs>
        <w:ind w:left="10079" w:hanging="360"/>
      </w:pPr>
      <w:rPr>
        <w:rFonts w:ascii="Wingdings" w:hAnsi="Wingdings" w:hint="default"/>
      </w:rPr>
    </w:lvl>
  </w:abstractNum>
  <w:abstractNum w:abstractNumId="1" w15:restartNumberingAfterBreak="0">
    <w:nsid w:val="08F848D5"/>
    <w:multiLevelType w:val="hybridMultilevel"/>
    <w:tmpl w:val="CFFEF954"/>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130405"/>
    <w:multiLevelType w:val="hybridMultilevel"/>
    <w:tmpl w:val="6D3048EC"/>
    <w:lvl w:ilvl="0" w:tplc="10B06E48">
      <w:start w:val="1"/>
      <w:numFmt w:val="decimal"/>
      <w:pStyle w:val="sssubhead1"/>
      <w:lvlText w:val="%1"/>
      <w:lvlJc w:val="left"/>
      <w:pPr>
        <w:ind w:left="720" w:hanging="360"/>
      </w:pPr>
      <w:rPr>
        <w:rFonts w:hint="default"/>
        <w:b/>
        <w:color w:val="auto"/>
        <w:sz w:val="28"/>
        <w:szCs w:val="28"/>
      </w:rPr>
    </w:lvl>
    <w:lvl w:ilvl="1" w:tplc="06FA0E1C">
      <w:numFmt w:val="decimal"/>
      <w:lvlText w:val=""/>
      <w:lvlJc w:val="left"/>
    </w:lvl>
    <w:lvl w:ilvl="2" w:tplc="837A80C6">
      <w:numFmt w:val="decimal"/>
      <w:lvlText w:val=""/>
      <w:lvlJc w:val="left"/>
    </w:lvl>
    <w:lvl w:ilvl="3" w:tplc="D01C73C6">
      <w:numFmt w:val="decimal"/>
      <w:lvlText w:val=""/>
      <w:lvlJc w:val="left"/>
    </w:lvl>
    <w:lvl w:ilvl="4" w:tplc="FA646DCE">
      <w:numFmt w:val="decimal"/>
      <w:lvlText w:val=""/>
      <w:lvlJc w:val="left"/>
    </w:lvl>
    <w:lvl w:ilvl="5" w:tplc="F8E4F1E4">
      <w:numFmt w:val="decimal"/>
      <w:lvlText w:val=""/>
      <w:lvlJc w:val="left"/>
    </w:lvl>
    <w:lvl w:ilvl="6" w:tplc="6FC8B9E6">
      <w:numFmt w:val="decimal"/>
      <w:lvlText w:val=""/>
      <w:lvlJc w:val="left"/>
    </w:lvl>
    <w:lvl w:ilvl="7" w:tplc="35AA29E0">
      <w:numFmt w:val="decimal"/>
      <w:lvlText w:val=""/>
      <w:lvlJc w:val="left"/>
    </w:lvl>
    <w:lvl w:ilvl="8" w:tplc="C008A472">
      <w:numFmt w:val="decimal"/>
      <w:lvlText w:val=""/>
      <w:lvlJc w:val="left"/>
    </w:lvl>
  </w:abstractNum>
  <w:abstractNum w:abstractNumId="3" w15:restartNumberingAfterBreak="0">
    <w:nsid w:val="1214498F"/>
    <w:multiLevelType w:val="hybridMultilevel"/>
    <w:tmpl w:val="84203952"/>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9643B5"/>
    <w:multiLevelType w:val="hybridMultilevel"/>
    <w:tmpl w:val="7CF8DC6C"/>
    <w:lvl w:ilvl="0" w:tplc="08090001">
      <w:start w:val="1"/>
      <w:numFmt w:val="bullet"/>
      <w:lvlText w:val=""/>
      <w:lvlJc w:val="left"/>
      <w:pPr>
        <w:ind w:left="2368" w:hanging="95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19AF79ED"/>
    <w:multiLevelType w:val="hybridMultilevel"/>
    <w:tmpl w:val="B2529324"/>
    <w:lvl w:ilvl="0" w:tplc="08090001">
      <w:start w:val="1"/>
      <w:numFmt w:val="bullet"/>
      <w:lvlText w:val=""/>
      <w:lvlJc w:val="left"/>
      <w:pPr>
        <w:tabs>
          <w:tab w:val="num" w:pos="1440"/>
        </w:tabs>
        <w:ind w:left="1440" w:hanging="720"/>
      </w:pPr>
      <w:rPr>
        <w:rFonts w:ascii="Symbol" w:hAnsi="Symbol"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6" w15:restartNumberingAfterBreak="0">
    <w:nsid w:val="1B617DBF"/>
    <w:multiLevelType w:val="hybridMultilevel"/>
    <w:tmpl w:val="D11479C6"/>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A613DB"/>
    <w:multiLevelType w:val="hybridMultilevel"/>
    <w:tmpl w:val="CCDC98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EA253E6"/>
    <w:multiLevelType w:val="hybridMultilevel"/>
    <w:tmpl w:val="5B16F71A"/>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4F27EE2"/>
    <w:multiLevelType w:val="hybridMultilevel"/>
    <w:tmpl w:val="04090001"/>
    <w:lvl w:ilvl="0" w:tplc="15DC04AA">
      <w:start w:val="1"/>
      <w:numFmt w:val="bullet"/>
      <w:lvlText w:val=""/>
      <w:lvlJc w:val="left"/>
      <w:pPr>
        <w:tabs>
          <w:tab w:val="num" w:pos="360"/>
        </w:tabs>
        <w:ind w:left="360" w:hanging="360"/>
      </w:pPr>
      <w:rPr>
        <w:rFonts w:ascii="Symbol" w:hAnsi="Symbol" w:hint="default"/>
      </w:rPr>
    </w:lvl>
    <w:lvl w:ilvl="1" w:tplc="4F70D434">
      <w:numFmt w:val="decimal"/>
      <w:lvlText w:val=""/>
      <w:lvlJc w:val="left"/>
    </w:lvl>
    <w:lvl w:ilvl="2" w:tplc="6D76AB7A">
      <w:numFmt w:val="decimal"/>
      <w:lvlText w:val=""/>
      <w:lvlJc w:val="left"/>
    </w:lvl>
    <w:lvl w:ilvl="3" w:tplc="F040465E">
      <w:numFmt w:val="decimal"/>
      <w:lvlText w:val=""/>
      <w:lvlJc w:val="left"/>
    </w:lvl>
    <w:lvl w:ilvl="4" w:tplc="17B002F8">
      <w:numFmt w:val="decimal"/>
      <w:lvlText w:val=""/>
      <w:lvlJc w:val="left"/>
    </w:lvl>
    <w:lvl w:ilvl="5" w:tplc="31A2743E">
      <w:numFmt w:val="decimal"/>
      <w:lvlText w:val=""/>
      <w:lvlJc w:val="left"/>
    </w:lvl>
    <w:lvl w:ilvl="6" w:tplc="11FC60F4">
      <w:numFmt w:val="decimal"/>
      <w:lvlText w:val=""/>
      <w:lvlJc w:val="left"/>
    </w:lvl>
    <w:lvl w:ilvl="7" w:tplc="D72E85FC">
      <w:numFmt w:val="decimal"/>
      <w:lvlText w:val=""/>
      <w:lvlJc w:val="left"/>
    </w:lvl>
    <w:lvl w:ilvl="8" w:tplc="B5261676">
      <w:numFmt w:val="decimal"/>
      <w:lvlText w:val=""/>
      <w:lvlJc w:val="left"/>
    </w:lvl>
  </w:abstractNum>
  <w:abstractNum w:abstractNumId="10" w15:restartNumberingAfterBreak="0">
    <w:nsid w:val="27727E94"/>
    <w:multiLevelType w:val="hybridMultilevel"/>
    <w:tmpl w:val="8DC8972C"/>
    <w:lvl w:ilvl="0" w:tplc="18A86C52">
      <w:start w:val="1"/>
      <w:numFmt w:val="bullet"/>
      <w:lvlText w:val=""/>
      <w:lvlJc w:val="left"/>
      <w:pPr>
        <w:tabs>
          <w:tab w:val="num" w:pos="0"/>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DD2E28"/>
    <w:multiLevelType w:val="hybridMultilevel"/>
    <w:tmpl w:val="EE7CC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7237187"/>
    <w:multiLevelType w:val="hybridMultilevel"/>
    <w:tmpl w:val="308850F2"/>
    <w:lvl w:ilvl="0" w:tplc="C00062D6">
      <w:start w:val="1"/>
      <w:numFmt w:val="decimal"/>
      <w:lvlText w:val="%1)"/>
      <w:lvlJc w:val="left"/>
      <w:pPr>
        <w:tabs>
          <w:tab w:val="num" w:pos="720"/>
        </w:tabs>
        <w:ind w:left="720" w:hanging="360"/>
      </w:pPr>
      <w:rPr>
        <w:rFonts w:hint="default"/>
        <w:b/>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F149E1"/>
    <w:multiLevelType w:val="multilevel"/>
    <w:tmpl w:val="1066799E"/>
    <w:lvl w:ilvl="0">
      <w:start w:val="1"/>
      <w:numFmt w:val="bullet"/>
      <w:lvlText w:val=""/>
      <w:lvlJc w:val="left"/>
      <w:pPr>
        <w:tabs>
          <w:tab w:val="num" w:pos="1080"/>
        </w:tabs>
        <w:ind w:left="1080" w:hanging="360"/>
      </w:pPr>
      <w:rPr>
        <w:rFonts w:ascii="Symbol" w:hAnsi="Symbol" w:hint="default"/>
        <w:sz w:val="24"/>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45B0373C"/>
    <w:multiLevelType w:val="hybridMultilevel"/>
    <w:tmpl w:val="95429D32"/>
    <w:lvl w:ilvl="0" w:tplc="90E417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5B61492"/>
    <w:multiLevelType w:val="hybridMultilevel"/>
    <w:tmpl w:val="C95EA79A"/>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F32D32"/>
    <w:multiLevelType w:val="hybridMultilevel"/>
    <w:tmpl w:val="04090001"/>
    <w:lvl w:ilvl="0" w:tplc="08224298">
      <w:start w:val="1"/>
      <w:numFmt w:val="bullet"/>
      <w:lvlText w:val=""/>
      <w:lvlJc w:val="left"/>
      <w:pPr>
        <w:tabs>
          <w:tab w:val="num" w:pos="360"/>
        </w:tabs>
        <w:ind w:left="360" w:hanging="360"/>
      </w:pPr>
      <w:rPr>
        <w:rFonts w:ascii="Symbol" w:hAnsi="Symbol" w:hint="default"/>
      </w:rPr>
    </w:lvl>
    <w:lvl w:ilvl="1" w:tplc="1D70D8FE">
      <w:numFmt w:val="decimal"/>
      <w:lvlText w:val=""/>
      <w:lvlJc w:val="left"/>
    </w:lvl>
    <w:lvl w:ilvl="2" w:tplc="46EC3EE2">
      <w:numFmt w:val="decimal"/>
      <w:lvlText w:val=""/>
      <w:lvlJc w:val="left"/>
    </w:lvl>
    <w:lvl w:ilvl="3" w:tplc="F3D4C22A">
      <w:numFmt w:val="decimal"/>
      <w:lvlText w:val=""/>
      <w:lvlJc w:val="left"/>
    </w:lvl>
    <w:lvl w:ilvl="4" w:tplc="80C478F2">
      <w:numFmt w:val="decimal"/>
      <w:lvlText w:val=""/>
      <w:lvlJc w:val="left"/>
    </w:lvl>
    <w:lvl w:ilvl="5" w:tplc="3A52A410">
      <w:numFmt w:val="decimal"/>
      <w:lvlText w:val=""/>
      <w:lvlJc w:val="left"/>
    </w:lvl>
    <w:lvl w:ilvl="6" w:tplc="6CD6E012">
      <w:numFmt w:val="decimal"/>
      <w:lvlText w:val=""/>
      <w:lvlJc w:val="left"/>
    </w:lvl>
    <w:lvl w:ilvl="7" w:tplc="93907894">
      <w:numFmt w:val="decimal"/>
      <w:lvlText w:val=""/>
      <w:lvlJc w:val="left"/>
    </w:lvl>
    <w:lvl w:ilvl="8" w:tplc="593EF5EA">
      <w:numFmt w:val="decimal"/>
      <w:lvlText w:val=""/>
      <w:lvlJc w:val="left"/>
    </w:lvl>
  </w:abstractNum>
  <w:abstractNum w:abstractNumId="17" w15:restartNumberingAfterBreak="0">
    <w:nsid w:val="49173F6C"/>
    <w:multiLevelType w:val="hybridMultilevel"/>
    <w:tmpl w:val="B64878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29414B"/>
    <w:multiLevelType w:val="hybridMultilevel"/>
    <w:tmpl w:val="485E9BD4"/>
    <w:lvl w:ilvl="0" w:tplc="90E417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37744EA"/>
    <w:multiLevelType w:val="hybridMultilevel"/>
    <w:tmpl w:val="2146C1C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39B2F28"/>
    <w:multiLevelType w:val="hybridMultilevel"/>
    <w:tmpl w:val="CE3ED77A"/>
    <w:lvl w:ilvl="0" w:tplc="90E417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A7866BF"/>
    <w:multiLevelType w:val="hybridMultilevel"/>
    <w:tmpl w:val="0928BDB0"/>
    <w:lvl w:ilvl="0" w:tplc="18A86C52">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115BEA"/>
    <w:multiLevelType w:val="hybridMultilevel"/>
    <w:tmpl w:val="D89C6D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8F25E5E"/>
    <w:multiLevelType w:val="hybridMultilevel"/>
    <w:tmpl w:val="286C2CBA"/>
    <w:lvl w:ilvl="0" w:tplc="FFFFFFFF">
      <w:start w:val="1"/>
      <w:numFmt w:val="bullet"/>
      <w:lvlText w:val=""/>
      <w:lvlJc w:val="left"/>
      <w:pPr>
        <w:tabs>
          <w:tab w:val="num" w:pos="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FC5EB2"/>
    <w:multiLevelType w:val="hybridMultilevel"/>
    <w:tmpl w:val="1B285312"/>
    <w:lvl w:ilvl="0" w:tplc="FFFFFFFF">
      <w:start w:val="1"/>
      <w:numFmt w:val="bullet"/>
      <w:lvlText w:val=""/>
      <w:lvlJc w:val="left"/>
      <w:pPr>
        <w:tabs>
          <w:tab w:val="num" w:pos="0"/>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AC2BE2"/>
    <w:multiLevelType w:val="hybridMultilevel"/>
    <w:tmpl w:val="6CD6C7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020B0C"/>
    <w:multiLevelType w:val="hybridMultilevel"/>
    <w:tmpl w:val="F5E4B8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2462FBE"/>
    <w:multiLevelType w:val="hybridMultilevel"/>
    <w:tmpl w:val="8036F4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D366220"/>
    <w:multiLevelType w:val="hybridMultilevel"/>
    <w:tmpl w:val="42AE6900"/>
    <w:lvl w:ilvl="0" w:tplc="90E417EA">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E2F1B1C"/>
    <w:multiLevelType w:val="hybridMultilevel"/>
    <w:tmpl w:val="04090001"/>
    <w:lvl w:ilvl="0" w:tplc="5714F4B4">
      <w:start w:val="1"/>
      <w:numFmt w:val="bullet"/>
      <w:lvlText w:val=""/>
      <w:lvlJc w:val="left"/>
      <w:pPr>
        <w:tabs>
          <w:tab w:val="num" w:pos="360"/>
        </w:tabs>
        <w:ind w:left="360" w:hanging="360"/>
      </w:pPr>
      <w:rPr>
        <w:rFonts w:ascii="Symbol" w:hAnsi="Symbol" w:hint="default"/>
      </w:rPr>
    </w:lvl>
    <w:lvl w:ilvl="1" w:tplc="261EAB44">
      <w:numFmt w:val="decimal"/>
      <w:lvlText w:val=""/>
      <w:lvlJc w:val="left"/>
    </w:lvl>
    <w:lvl w:ilvl="2" w:tplc="D8B88B30">
      <w:numFmt w:val="decimal"/>
      <w:lvlText w:val=""/>
      <w:lvlJc w:val="left"/>
    </w:lvl>
    <w:lvl w:ilvl="3" w:tplc="12FEE1FC">
      <w:numFmt w:val="decimal"/>
      <w:lvlText w:val=""/>
      <w:lvlJc w:val="left"/>
    </w:lvl>
    <w:lvl w:ilvl="4" w:tplc="2DD0DA66">
      <w:numFmt w:val="decimal"/>
      <w:lvlText w:val=""/>
      <w:lvlJc w:val="left"/>
    </w:lvl>
    <w:lvl w:ilvl="5" w:tplc="1452081A">
      <w:numFmt w:val="decimal"/>
      <w:lvlText w:val=""/>
      <w:lvlJc w:val="left"/>
    </w:lvl>
    <w:lvl w:ilvl="6" w:tplc="0EB47AF0">
      <w:numFmt w:val="decimal"/>
      <w:lvlText w:val=""/>
      <w:lvlJc w:val="left"/>
    </w:lvl>
    <w:lvl w:ilvl="7" w:tplc="E41A674C">
      <w:numFmt w:val="decimal"/>
      <w:lvlText w:val=""/>
      <w:lvlJc w:val="left"/>
    </w:lvl>
    <w:lvl w:ilvl="8" w:tplc="554A8D6E">
      <w:numFmt w:val="decimal"/>
      <w:lvlText w:val=""/>
      <w:lvlJc w:val="left"/>
    </w:lvl>
  </w:abstractNum>
  <w:num w:numId="1" w16cid:durableId="1754741010">
    <w:abstractNumId w:val="2"/>
  </w:num>
  <w:num w:numId="2" w16cid:durableId="656500570">
    <w:abstractNumId w:val="18"/>
  </w:num>
  <w:num w:numId="3" w16cid:durableId="1713844403">
    <w:abstractNumId w:val="14"/>
  </w:num>
  <w:num w:numId="4" w16cid:durableId="799305078">
    <w:abstractNumId w:val="28"/>
  </w:num>
  <w:num w:numId="5" w16cid:durableId="2116829934">
    <w:abstractNumId w:val="20"/>
  </w:num>
  <w:num w:numId="6" w16cid:durableId="1755004219">
    <w:abstractNumId w:val="15"/>
  </w:num>
  <w:num w:numId="7" w16cid:durableId="1130630547">
    <w:abstractNumId w:val="10"/>
  </w:num>
  <w:num w:numId="8" w16cid:durableId="1769079975">
    <w:abstractNumId w:val="24"/>
  </w:num>
  <w:num w:numId="9" w16cid:durableId="1722249242">
    <w:abstractNumId w:val="21"/>
  </w:num>
  <w:num w:numId="10" w16cid:durableId="552471951">
    <w:abstractNumId w:val="29"/>
  </w:num>
  <w:num w:numId="11" w16cid:durableId="1185443666">
    <w:abstractNumId w:val="16"/>
  </w:num>
  <w:num w:numId="12" w16cid:durableId="2091272148">
    <w:abstractNumId w:val="9"/>
  </w:num>
  <w:num w:numId="13" w16cid:durableId="541484140">
    <w:abstractNumId w:val="6"/>
  </w:num>
  <w:num w:numId="14" w16cid:durableId="744497413">
    <w:abstractNumId w:val="1"/>
  </w:num>
  <w:num w:numId="15" w16cid:durableId="1706296989">
    <w:abstractNumId w:val="23"/>
  </w:num>
  <w:num w:numId="16" w16cid:durableId="69814441">
    <w:abstractNumId w:val="3"/>
  </w:num>
  <w:num w:numId="17" w16cid:durableId="1851333843">
    <w:abstractNumId w:val="0"/>
  </w:num>
  <w:num w:numId="18" w16cid:durableId="1040131735">
    <w:abstractNumId w:val="12"/>
  </w:num>
  <w:num w:numId="19" w16cid:durableId="1860580767">
    <w:abstractNumId w:val="11"/>
  </w:num>
  <w:num w:numId="20" w16cid:durableId="1969698911">
    <w:abstractNumId w:val="13"/>
  </w:num>
  <w:num w:numId="21" w16cid:durableId="305013423">
    <w:abstractNumId w:val="19"/>
  </w:num>
  <w:num w:numId="22" w16cid:durableId="337196919">
    <w:abstractNumId w:val="8"/>
  </w:num>
  <w:num w:numId="23" w16cid:durableId="1282146348">
    <w:abstractNumId w:val="4"/>
  </w:num>
  <w:num w:numId="24" w16cid:durableId="823936343">
    <w:abstractNumId w:val="2"/>
  </w:num>
  <w:num w:numId="25" w16cid:durableId="826896486">
    <w:abstractNumId w:val="2"/>
  </w:num>
  <w:num w:numId="26" w16cid:durableId="1176115736">
    <w:abstractNumId w:val="2"/>
    <w:lvlOverride w:ilvl="0">
      <w:startOverride w:val="6"/>
    </w:lvlOverride>
  </w:num>
  <w:num w:numId="27" w16cid:durableId="1438527073">
    <w:abstractNumId w:val="2"/>
  </w:num>
  <w:num w:numId="28" w16cid:durableId="871111370">
    <w:abstractNumId w:val="2"/>
    <w:lvlOverride w:ilvl="0">
      <w:startOverride w:val="8"/>
    </w:lvlOverride>
  </w:num>
  <w:num w:numId="29" w16cid:durableId="822701077">
    <w:abstractNumId w:val="2"/>
    <w:lvlOverride w:ilvl="0">
      <w:startOverride w:val="14"/>
    </w:lvlOverride>
  </w:num>
  <w:num w:numId="30" w16cid:durableId="1067651362">
    <w:abstractNumId w:val="2"/>
    <w:lvlOverride w:ilvl="0">
      <w:startOverride w:val="17"/>
    </w:lvlOverride>
  </w:num>
  <w:num w:numId="31" w16cid:durableId="1676303120">
    <w:abstractNumId w:val="2"/>
    <w:lvlOverride w:ilvl="0">
      <w:startOverride w:val="19"/>
    </w:lvlOverride>
  </w:num>
  <w:num w:numId="32" w16cid:durableId="1941252461">
    <w:abstractNumId w:val="2"/>
  </w:num>
  <w:num w:numId="33" w16cid:durableId="16738640">
    <w:abstractNumId w:val="25"/>
  </w:num>
  <w:num w:numId="34" w16cid:durableId="570308767">
    <w:abstractNumId w:val="27"/>
  </w:num>
  <w:num w:numId="35" w16cid:durableId="1534226545">
    <w:abstractNumId w:val="22"/>
  </w:num>
  <w:num w:numId="36" w16cid:durableId="1437285442">
    <w:abstractNumId w:val="5"/>
  </w:num>
  <w:num w:numId="37" w16cid:durableId="1825008976">
    <w:abstractNumId w:val="26"/>
  </w:num>
  <w:num w:numId="38" w16cid:durableId="1973316979">
    <w:abstractNumId w:val="7"/>
  </w:num>
  <w:num w:numId="39" w16cid:durableId="12056735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057"/>
    <w:rsid w:val="00002D4C"/>
    <w:rsid w:val="000040AF"/>
    <w:rsid w:val="00006E0E"/>
    <w:rsid w:val="000072F8"/>
    <w:rsid w:val="00014134"/>
    <w:rsid w:val="00014A03"/>
    <w:rsid w:val="000165C7"/>
    <w:rsid w:val="00026B8E"/>
    <w:rsid w:val="00027B51"/>
    <w:rsid w:val="00031A67"/>
    <w:rsid w:val="000403AC"/>
    <w:rsid w:val="00055E65"/>
    <w:rsid w:val="00056BC8"/>
    <w:rsid w:val="00056C12"/>
    <w:rsid w:val="00056EC2"/>
    <w:rsid w:val="000571AA"/>
    <w:rsid w:val="0005730E"/>
    <w:rsid w:val="00062D9D"/>
    <w:rsid w:val="00067D30"/>
    <w:rsid w:val="00071AF4"/>
    <w:rsid w:val="00071C80"/>
    <w:rsid w:val="0007411D"/>
    <w:rsid w:val="00076A19"/>
    <w:rsid w:val="00076FD6"/>
    <w:rsid w:val="00080577"/>
    <w:rsid w:val="0008110E"/>
    <w:rsid w:val="00082CF1"/>
    <w:rsid w:val="00083633"/>
    <w:rsid w:val="00087B18"/>
    <w:rsid w:val="000975D5"/>
    <w:rsid w:val="000A1D88"/>
    <w:rsid w:val="000B57C9"/>
    <w:rsid w:val="000B5822"/>
    <w:rsid w:val="000B6EAB"/>
    <w:rsid w:val="000B7898"/>
    <w:rsid w:val="000B799D"/>
    <w:rsid w:val="000C15BF"/>
    <w:rsid w:val="000C465A"/>
    <w:rsid w:val="000C77B2"/>
    <w:rsid w:val="000D07DD"/>
    <w:rsid w:val="000D1AF2"/>
    <w:rsid w:val="000D43B4"/>
    <w:rsid w:val="000D4EEB"/>
    <w:rsid w:val="000D7A88"/>
    <w:rsid w:val="000E77FA"/>
    <w:rsid w:val="000F57CC"/>
    <w:rsid w:val="00104D4A"/>
    <w:rsid w:val="0010746B"/>
    <w:rsid w:val="00111D47"/>
    <w:rsid w:val="00116C43"/>
    <w:rsid w:val="00117B5F"/>
    <w:rsid w:val="001229B4"/>
    <w:rsid w:val="0012365E"/>
    <w:rsid w:val="00123DAC"/>
    <w:rsid w:val="00130A21"/>
    <w:rsid w:val="0013663A"/>
    <w:rsid w:val="00141D65"/>
    <w:rsid w:val="00144233"/>
    <w:rsid w:val="00144664"/>
    <w:rsid w:val="00145F9C"/>
    <w:rsid w:val="00150959"/>
    <w:rsid w:val="00153375"/>
    <w:rsid w:val="00155B17"/>
    <w:rsid w:val="0015618C"/>
    <w:rsid w:val="001565E9"/>
    <w:rsid w:val="001628DB"/>
    <w:rsid w:val="00163621"/>
    <w:rsid w:val="001719BA"/>
    <w:rsid w:val="00174455"/>
    <w:rsid w:val="00176057"/>
    <w:rsid w:val="00177762"/>
    <w:rsid w:val="00181FED"/>
    <w:rsid w:val="00192F6B"/>
    <w:rsid w:val="001938FE"/>
    <w:rsid w:val="00194466"/>
    <w:rsid w:val="0019495A"/>
    <w:rsid w:val="00195B8D"/>
    <w:rsid w:val="001A15DA"/>
    <w:rsid w:val="001A493F"/>
    <w:rsid w:val="001B1B5B"/>
    <w:rsid w:val="001C18F6"/>
    <w:rsid w:val="001C21DB"/>
    <w:rsid w:val="001C385F"/>
    <w:rsid w:val="001C6388"/>
    <w:rsid w:val="001D1A0A"/>
    <w:rsid w:val="001D30A0"/>
    <w:rsid w:val="001E0E93"/>
    <w:rsid w:val="001E1787"/>
    <w:rsid w:val="001E1932"/>
    <w:rsid w:val="001E3C80"/>
    <w:rsid w:val="001E64DA"/>
    <w:rsid w:val="001F0AEF"/>
    <w:rsid w:val="001F2E9C"/>
    <w:rsid w:val="00201993"/>
    <w:rsid w:val="00202FD0"/>
    <w:rsid w:val="00203685"/>
    <w:rsid w:val="00206612"/>
    <w:rsid w:val="00207EEB"/>
    <w:rsid w:val="00214EAE"/>
    <w:rsid w:val="00216A4E"/>
    <w:rsid w:val="00217242"/>
    <w:rsid w:val="00221467"/>
    <w:rsid w:val="002231CA"/>
    <w:rsid w:val="00230D0E"/>
    <w:rsid w:val="00231193"/>
    <w:rsid w:val="00232C12"/>
    <w:rsid w:val="00233AA4"/>
    <w:rsid w:val="00237155"/>
    <w:rsid w:val="00244625"/>
    <w:rsid w:val="00246E82"/>
    <w:rsid w:val="002560A4"/>
    <w:rsid w:val="00260191"/>
    <w:rsid w:val="00260264"/>
    <w:rsid w:val="0026234D"/>
    <w:rsid w:val="002624C2"/>
    <w:rsid w:val="0026448F"/>
    <w:rsid w:val="00265F4A"/>
    <w:rsid w:val="00275693"/>
    <w:rsid w:val="002811D7"/>
    <w:rsid w:val="00286199"/>
    <w:rsid w:val="0029376D"/>
    <w:rsid w:val="002A3B29"/>
    <w:rsid w:val="002A3C54"/>
    <w:rsid w:val="002B04D8"/>
    <w:rsid w:val="002B3931"/>
    <w:rsid w:val="002B5159"/>
    <w:rsid w:val="002C7BA4"/>
    <w:rsid w:val="002E047E"/>
    <w:rsid w:val="002E10EA"/>
    <w:rsid w:val="002E2729"/>
    <w:rsid w:val="002E2793"/>
    <w:rsid w:val="002E29C1"/>
    <w:rsid w:val="002E3507"/>
    <w:rsid w:val="002E7828"/>
    <w:rsid w:val="002F07EF"/>
    <w:rsid w:val="002F3B57"/>
    <w:rsid w:val="00301AEF"/>
    <w:rsid w:val="003058D1"/>
    <w:rsid w:val="00311258"/>
    <w:rsid w:val="00316840"/>
    <w:rsid w:val="0031759C"/>
    <w:rsid w:val="0032414E"/>
    <w:rsid w:val="00325036"/>
    <w:rsid w:val="00325B82"/>
    <w:rsid w:val="00326EAE"/>
    <w:rsid w:val="00332853"/>
    <w:rsid w:val="00333710"/>
    <w:rsid w:val="00334B43"/>
    <w:rsid w:val="00336FE6"/>
    <w:rsid w:val="00337F94"/>
    <w:rsid w:val="00340BDC"/>
    <w:rsid w:val="00343056"/>
    <w:rsid w:val="003451B6"/>
    <w:rsid w:val="003459D8"/>
    <w:rsid w:val="00345BE0"/>
    <w:rsid w:val="0034645A"/>
    <w:rsid w:val="003468A7"/>
    <w:rsid w:val="00360C8F"/>
    <w:rsid w:val="003716BB"/>
    <w:rsid w:val="00372053"/>
    <w:rsid w:val="00375959"/>
    <w:rsid w:val="0038124F"/>
    <w:rsid w:val="003826D8"/>
    <w:rsid w:val="00382969"/>
    <w:rsid w:val="00382E79"/>
    <w:rsid w:val="0038592B"/>
    <w:rsid w:val="003872C7"/>
    <w:rsid w:val="00391F59"/>
    <w:rsid w:val="00394277"/>
    <w:rsid w:val="00394F4A"/>
    <w:rsid w:val="00395F2B"/>
    <w:rsid w:val="003A45A4"/>
    <w:rsid w:val="003A5CAA"/>
    <w:rsid w:val="003B5DB0"/>
    <w:rsid w:val="003B6F0B"/>
    <w:rsid w:val="003C03E6"/>
    <w:rsid w:val="003D0A3C"/>
    <w:rsid w:val="003D0EC3"/>
    <w:rsid w:val="003E5A12"/>
    <w:rsid w:val="003E66BB"/>
    <w:rsid w:val="003E6D4E"/>
    <w:rsid w:val="003F26CB"/>
    <w:rsid w:val="003F2B9C"/>
    <w:rsid w:val="003F4EF6"/>
    <w:rsid w:val="004107D0"/>
    <w:rsid w:val="00414D7E"/>
    <w:rsid w:val="00416CA8"/>
    <w:rsid w:val="00421AB4"/>
    <w:rsid w:val="0042227F"/>
    <w:rsid w:val="0042252E"/>
    <w:rsid w:val="00425AED"/>
    <w:rsid w:val="00427174"/>
    <w:rsid w:val="00435926"/>
    <w:rsid w:val="00436BDA"/>
    <w:rsid w:val="00437801"/>
    <w:rsid w:val="00440EF8"/>
    <w:rsid w:val="00441922"/>
    <w:rsid w:val="00441A0D"/>
    <w:rsid w:val="00441C2C"/>
    <w:rsid w:val="00443703"/>
    <w:rsid w:val="00445E58"/>
    <w:rsid w:val="00447691"/>
    <w:rsid w:val="00450C57"/>
    <w:rsid w:val="0045145E"/>
    <w:rsid w:val="00451480"/>
    <w:rsid w:val="00451AD7"/>
    <w:rsid w:val="00457DA6"/>
    <w:rsid w:val="00461377"/>
    <w:rsid w:val="00461C51"/>
    <w:rsid w:val="00463E63"/>
    <w:rsid w:val="00466A6A"/>
    <w:rsid w:val="004711A7"/>
    <w:rsid w:val="00471C85"/>
    <w:rsid w:val="00473446"/>
    <w:rsid w:val="00473B69"/>
    <w:rsid w:val="00477ACD"/>
    <w:rsid w:val="00480908"/>
    <w:rsid w:val="00491D24"/>
    <w:rsid w:val="00491DAE"/>
    <w:rsid w:val="004929A5"/>
    <w:rsid w:val="00493BC8"/>
    <w:rsid w:val="004A0CF1"/>
    <w:rsid w:val="004A1D7B"/>
    <w:rsid w:val="004A510B"/>
    <w:rsid w:val="004A5632"/>
    <w:rsid w:val="004A5F7E"/>
    <w:rsid w:val="004A6A53"/>
    <w:rsid w:val="004B1BFD"/>
    <w:rsid w:val="004B2233"/>
    <w:rsid w:val="004B2E8E"/>
    <w:rsid w:val="004B360D"/>
    <w:rsid w:val="004B38B0"/>
    <w:rsid w:val="004B4D9B"/>
    <w:rsid w:val="004B65BC"/>
    <w:rsid w:val="004C3E80"/>
    <w:rsid w:val="004C5CC4"/>
    <w:rsid w:val="004C66A6"/>
    <w:rsid w:val="004C7668"/>
    <w:rsid w:val="004D005F"/>
    <w:rsid w:val="004D0A4C"/>
    <w:rsid w:val="004D313E"/>
    <w:rsid w:val="004E0C2B"/>
    <w:rsid w:val="004F547A"/>
    <w:rsid w:val="004F5D43"/>
    <w:rsid w:val="004F607D"/>
    <w:rsid w:val="00501ECF"/>
    <w:rsid w:val="0050205F"/>
    <w:rsid w:val="005023AC"/>
    <w:rsid w:val="005027D2"/>
    <w:rsid w:val="00512A2A"/>
    <w:rsid w:val="00513923"/>
    <w:rsid w:val="0051728A"/>
    <w:rsid w:val="00525A6E"/>
    <w:rsid w:val="00525D9A"/>
    <w:rsid w:val="0053411F"/>
    <w:rsid w:val="005367DA"/>
    <w:rsid w:val="00552E1C"/>
    <w:rsid w:val="005531BF"/>
    <w:rsid w:val="00553A7B"/>
    <w:rsid w:val="00561DBC"/>
    <w:rsid w:val="00567D9A"/>
    <w:rsid w:val="005713C9"/>
    <w:rsid w:val="005729A1"/>
    <w:rsid w:val="005739BE"/>
    <w:rsid w:val="00574870"/>
    <w:rsid w:val="00576EB3"/>
    <w:rsid w:val="005777A0"/>
    <w:rsid w:val="00577A67"/>
    <w:rsid w:val="00580EBD"/>
    <w:rsid w:val="005834FB"/>
    <w:rsid w:val="00583711"/>
    <w:rsid w:val="00584804"/>
    <w:rsid w:val="00584B86"/>
    <w:rsid w:val="0058595D"/>
    <w:rsid w:val="0058725B"/>
    <w:rsid w:val="005879CF"/>
    <w:rsid w:val="00591426"/>
    <w:rsid w:val="005927C5"/>
    <w:rsid w:val="005928FD"/>
    <w:rsid w:val="00597A93"/>
    <w:rsid w:val="00597BD1"/>
    <w:rsid w:val="005A1338"/>
    <w:rsid w:val="005A72AF"/>
    <w:rsid w:val="005A75D8"/>
    <w:rsid w:val="005B49CB"/>
    <w:rsid w:val="005B53B1"/>
    <w:rsid w:val="005B70EF"/>
    <w:rsid w:val="005B76E5"/>
    <w:rsid w:val="005C07FE"/>
    <w:rsid w:val="005C2C6B"/>
    <w:rsid w:val="005D1306"/>
    <w:rsid w:val="005D1364"/>
    <w:rsid w:val="005D4726"/>
    <w:rsid w:val="005E1285"/>
    <w:rsid w:val="005E7E09"/>
    <w:rsid w:val="005E7FA0"/>
    <w:rsid w:val="005F598F"/>
    <w:rsid w:val="006017CC"/>
    <w:rsid w:val="00603C65"/>
    <w:rsid w:val="00606F52"/>
    <w:rsid w:val="0062384A"/>
    <w:rsid w:val="00624C7C"/>
    <w:rsid w:val="0063168B"/>
    <w:rsid w:val="00633899"/>
    <w:rsid w:val="006349EE"/>
    <w:rsid w:val="0064062B"/>
    <w:rsid w:val="0064136E"/>
    <w:rsid w:val="00643A49"/>
    <w:rsid w:val="00651999"/>
    <w:rsid w:val="00656BA2"/>
    <w:rsid w:val="00656C38"/>
    <w:rsid w:val="00660121"/>
    <w:rsid w:val="0066265D"/>
    <w:rsid w:val="00662B17"/>
    <w:rsid w:val="0067410A"/>
    <w:rsid w:val="00675A74"/>
    <w:rsid w:val="00680848"/>
    <w:rsid w:val="0068347E"/>
    <w:rsid w:val="006841B7"/>
    <w:rsid w:val="00684E65"/>
    <w:rsid w:val="00690C7C"/>
    <w:rsid w:val="006944BA"/>
    <w:rsid w:val="006A0804"/>
    <w:rsid w:val="006A0A23"/>
    <w:rsid w:val="006A20BA"/>
    <w:rsid w:val="006A20E5"/>
    <w:rsid w:val="006B589E"/>
    <w:rsid w:val="006C0654"/>
    <w:rsid w:val="006C09C1"/>
    <w:rsid w:val="006C7BD5"/>
    <w:rsid w:val="006D27D3"/>
    <w:rsid w:val="006D45C8"/>
    <w:rsid w:val="006D4F01"/>
    <w:rsid w:val="006D63FD"/>
    <w:rsid w:val="006E4E73"/>
    <w:rsid w:val="006E73CA"/>
    <w:rsid w:val="006F591F"/>
    <w:rsid w:val="006F60B8"/>
    <w:rsid w:val="007115F7"/>
    <w:rsid w:val="00712F37"/>
    <w:rsid w:val="007132E8"/>
    <w:rsid w:val="00713412"/>
    <w:rsid w:val="00716847"/>
    <w:rsid w:val="0072177D"/>
    <w:rsid w:val="0073120A"/>
    <w:rsid w:val="00733F2C"/>
    <w:rsid w:val="007425AF"/>
    <w:rsid w:val="00742C28"/>
    <w:rsid w:val="00743690"/>
    <w:rsid w:val="0074468C"/>
    <w:rsid w:val="0074595C"/>
    <w:rsid w:val="007465DE"/>
    <w:rsid w:val="0075374C"/>
    <w:rsid w:val="007541C6"/>
    <w:rsid w:val="00754384"/>
    <w:rsid w:val="0075595E"/>
    <w:rsid w:val="00761210"/>
    <w:rsid w:val="00765C9F"/>
    <w:rsid w:val="0076675E"/>
    <w:rsid w:val="00776C8E"/>
    <w:rsid w:val="00777504"/>
    <w:rsid w:val="007821C2"/>
    <w:rsid w:val="00784129"/>
    <w:rsid w:val="00787A37"/>
    <w:rsid w:val="00793B93"/>
    <w:rsid w:val="00794BEE"/>
    <w:rsid w:val="00794F8E"/>
    <w:rsid w:val="00797D40"/>
    <w:rsid w:val="007A05EE"/>
    <w:rsid w:val="007B08DA"/>
    <w:rsid w:val="007B10F9"/>
    <w:rsid w:val="007B46FD"/>
    <w:rsid w:val="007B7E73"/>
    <w:rsid w:val="007C1F84"/>
    <w:rsid w:val="007D4E5F"/>
    <w:rsid w:val="007D512A"/>
    <w:rsid w:val="007D7800"/>
    <w:rsid w:val="007F00E6"/>
    <w:rsid w:val="007F3848"/>
    <w:rsid w:val="007F6706"/>
    <w:rsid w:val="007F7748"/>
    <w:rsid w:val="008029DB"/>
    <w:rsid w:val="008037BC"/>
    <w:rsid w:val="00804322"/>
    <w:rsid w:val="008105F2"/>
    <w:rsid w:val="0081135B"/>
    <w:rsid w:val="0081176D"/>
    <w:rsid w:val="00823681"/>
    <w:rsid w:val="0082640F"/>
    <w:rsid w:val="00826472"/>
    <w:rsid w:val="00830F70"/>
    <w:rsid w:val="008360E8"/>
    <w:rsid w:val="00841033"/>
    <w:rsid w:val="008411E8"/>
    <w:rsid w:val="0084641D"/>
    <w:rsid w:val="00846D21"/>
    <w:rsid w:val="008507A9"/>
    <w:rsid w:val="00850F9F"/>
    <w:rsid w:val="00852677"/>
    <w:rsid w:val="00865BDD"/>
    <w:rsid w:val="00865C98"/>
    <w:rsid w:val="00865F4E"/>
    <w:rsid w:val="008670E1"/>
    <w:rsid w:val="00867FB4"/>
    <w:rsid w:val="00875053"/>
    <w:rsid w:val="00880C79"/>
    <w:rsid w:val="00882E82"/>
    <w:rsid w:val="00885439"/>
    <w:rsid w:val="00885A3A"/>
    <w:rsid w:val="0088688E"/>
    <w:rsid w:val="008A12C9"/>
    <w:rsid w:val="008A2311"/>
    <w:rsid w:val="008A5B57"/>
    <w:rsid w:val="008A5CE6"/>
    <w:rsid w:val="008B11EF"/>
    <w:rsid w:val="008B1A37"/>
    <w:rsid w:val="008B4E5E"/>
    <w:rsid w:val="008B5CB3"/>
    <w:rsid w:val="008C14A0"/>
    <w:rsid w:val="008C1C3A"/>
    <w:rsid w:val="008C4109"/>
    <w:rsid w:val="008E2745"/>
    <w:rsid w:val="008E6219"/>
    <w:rsid w:val="008E762D"/>
    <w:rsid w:val="008E79C2"/>
    <w:rsid w:val="008F31A9"/>
    <w:rsid w:val="008F561B"/>
    <w:rsid w:val="008F7416"/>
    <w:rsid w:val="0090050F"/>
    <w:rsid w:val="009006D3"/>
    <w:rsid w:val="00901803"/>
    <w:rsid w:val="00904018"/>
    <w:rsid w:val="0090409B"/>
    <w:rsid w:val="00916164"/>
    <w:rsid w:val="0091685E"/>
    <w:rsid w:val="00916EFF"/>
    <w:rsid w:val="00922E3C"/>
    <w:rsid w:val="00923FF4"/>
    <w:rsid w:val="00926B11"/>
    <w:rsid w:val="00932914"/>
    <w:rsid w:val="009346E4"/>
    <w:rsid w:val="00935BEA"/>
    <w:rsid w:val="00937BD9"/>
    <w:rsid w:val="00943752"/>
    <w:rsid w:val="00946C33"/>
    <w:rsid w:val="00951ECA"/>
    <w:rsid w:val="00954FF8"/>
    <w:rsid w:val="00957AF1"/>
    <w:rsid w:val="00957BB2"/>
    <w:rsid w:val="009609B1"/>
    <w:rsid w:val="00961375"/>
    <w:rsid w:val="009717A9"/>
    <w:rsid w:val="00975DC4"/>
    <w:rsid w:val="009764BF"/>
    <w:rsid w:val="009812BD"/>
    <w:rsid w:val="009818F6"/>
    <w:rsid w:val="0098276F"/>
    <w:rsid w:val="00985F74"/>
    <w:rsid w:val="00987CF9"/>
    <w:rsid w:val="009908BA"/>
    <w:rsid w:val="0099592D"/>
    <w:rsid w:val="00996A86"/>
    <w:rsid w:val="009A0305"/>
    <w:rsid w:val="009A2F92"/>
    <w:rsid w:val="009A425F"/>
    <w:rsid w:val="009A6D03"/>
    <w:rsid w:val="009B4A7A"/>
    <w:rsid w:val="009B4F4C"/>
    <w:rsid w:val="009C46AA"/>
    <w:rsid w:val="009C634A"/>
    <w:rsid w:val="009C6355"/>
    <w:rsid w:val="009C7FA8"/>
    <w:rsid w:val="009D1CE5"/>
    <w:rsid w:val="009D527C"/>
    <w:rsid w:val="009D5956"/>
    <w:rsid w:val="009E1DD1"/>
    <w:rsid w:val="009F0A5D"/>
    <w:rsid w:val="009F0AF2"/>
    <w:rsid w:val="009F7C62"/>
    <w:rsid w:val="00A009D5"/>
    <w:rsid w:val="00A02713"/>
    <w:rsid w:val="00A04037"/>
    <w:rsid w:val="00A04DD2"/>
    <w:rsid w:val="00A0561C"/>
    <w:rsid w:val="00A059E8"/>
    <w:rsid w:val="00A06565"/>
    <w:rsid w:val="00A0701C"/>
    <w:rsid w:val="00A11D84"/>
    <w:rsid w:val="00A14269"/>
    <w:rsid w:val="00A20DAB"/>
    <w:rsid w:val="00A21192"/>
    <w:rsid w:val="00A217D9"/>
    <w:rsid w:val="00A231AA"/>
    <w:rsid w:val="00A23DC6"/>
    <w:rsid w:val="00A26BCA"/>
    <w:rsid w:val="00A32CFB"/>
    <w:rsid w:val="00A36856"/>
    <w:rsid w:val="00A414D8"/>
    <w:rsid w:val="00A45F7A"/>
    <w:rsid w:val="00A50BD6"/>
    <w:rsid w:val="00A5564D"/>
    <w:rsid w:val="00A57296"/>
    <w:rsid w:val="00A61944"/>
    <w:rsid w:val="00A64E0E"/>
    <w:rsid w:val="00A652CB"/>
    <w:rsid w:val="00A66DB8"/>
    <w:rsid w:val="00A703A4"/>
    <w:rsid w:val="00A74EF2"/>
    <w:rsid w:val="00A756FD"/>
    <w:rsid w:val="00A76EF1"/>
    <w:rsid w:val="00A77644"/>
    <w:rsid w:val="00A860CC"/>
    <w:rsid w:val="00A90543"/>
    <w:rsid w:val="00A94F18"/>
    <w:rsid w:val="00A97A31"/>
    <w:rsid w:val="00AA07AA"/>
    <w:rsid w:val="00AA6AE5"/>
    <w:rsid w:val="00AB0CCE"/>
    <w:rsid w:val="00AB13FC"/>
    <w:rsid w:val="00AB3302"/>
    <w:rsid w:val="00AC2F53"/>
    <w:rsid w:val="00AD100A"/>
    <w:rsid w:val="00AD467F"/>
    <w:rsid w:val="00AD52CC"/>
    <w:rsid w:val="00AD72C8"/>
    <w:rsid w:val="00AE0BE8"/>
    <w:rsid w:val="00AE296D"/>
    <w:rsid w:val="00AE2C7C"/>
    <w:rsid w:val="00AE77F9"/>
    <w:rsid w:val="00AF0316"/>
    <w:rsid w:val="00AF44A4"/>
    <w:rsid w:val="00AF517B"/>
    <w:rsid w:val="00AF6CD4"/>
    <w:rsid w:val="00AF71A3"/>
    <w:rsid w:val="00AF7326"/>
    <w:rsid w:val="00B054EF"/>
    <w:rsid w:val="00B05C2C"/>
    <w:rsid w:val="00B06867"/>
    <w:rsid w:val="00B07002"/>
    <w:rsid w:val="00B14E89"/>
    <w:rsid w:val="00B2531D"/>
    <w:rsid w:val="00B353CC"/>
    <w:rsid w:val="00B40E2C"/>
    <w:rsid w:val="00B42FC8"/>
    <w:rsid w:val="00B431F6"/>
    <w:rsid w:val="00B43E8C"/>
    <w:rsid w:val="00B45D89"/>
    <w:rsid w:val="00B501CC"/>
    <w:rsid w:val="00B51553"/>
    <w:rsid w:val="00B539CF"/>
    <w:rsid w:val="00B553DD"/>
    <w:rsid w:val="00B56E6C"/>
    <w:rsid w:val="00B608AF"/>
    <w:rsid w:val="00B60993"/>
    <w:rsid w:val="00B61A83"/>
    <w:rsid w:val="00B66150"/>
    <w:rsid w:val="00B75422"/>
    <w:rsid w:val="00B80F0B"/>
    <w:rsid w:val="00B817E7"/>
    <w:rsid w:val="00B83FDE"/>
    <w:rsid w:val="00B85543"/>
    <w:rsid w:val="00B85AAD"/>
    <w:rsid w:val="00B86EDE"/>
    <w:rsid w:val="00B91F5F"/>
    <w:rsid w:val="00B924FD"/>
    <w:rsid w:val="00B9512E"/>
    <w:rsid w:val="00B97F8F"/>
    <w:rsid w:val="00BA12EF"/>
    <w:rsid w:val="00BA2D8A"/>
    <w:rsid w:val="00BA577D"/>
    <w:rsid w:val="00BB0D78"/>
    <w:rsid w:val="00BB0DBD"/>
    <w:rsid w:val="00BB4253"/>
    <w:rsid w:val="00BC04CD"/>
    <w:rsid w:val="00BC093C"/>
    <w:rsid w:val="00BC416C"/>
    <w:rsid w:val="00BC52A6"/>
    <w:rsid w:val="00BD07F8"/>
    <w:rsid w:val="00BD41D2"/>
    <w:rsid w:val="00BD6DDA"/>
    <w:rsid w:val="00BD74A4"/>
    <w:rsid w:val="00BD7683"/>
    <w:rsid w:val="00BE2B61"/>
    <w:rsid w:val="00BE4057"/>
    <w:rsid w:val="00BE5C14"/>
    <w:rsid w:val="00BF14AD"/>
    <w:rsid w:val="00BF14B6"/>
    <w:rsid w:val="00BF1797"/>
    <w:rsid w:val="00BF58AE"/>
    <w:rsid w:val="00BF59FB"/>
    <w:rsid w:val="00BF6300"/>
    <w:rsid w:val="00BF6FDE"/>
    <w:rsid w:val="00BF7F46"/>
    <w:rsid w:val="00C0698D"/>
    <w:rsid w:val="00C06992"/>
    <w:rsid w:val="00C1034D"/>
    <w:rsid w:val="00C10E62"/>
    <w:rsid w:val="00C12664"/>
    <w:rsid w:val="00C14D8F"/>
    <w:rsid w:val="00C21828"/>
    <w:rsid w:val="00C24776"/>
    <w:rsid w:val="00C24D0F"/>
    <w:rsid w:val="00C274E6"/>
    <w:rsid w:val="00C310FC"/>
    <w:rsid w:val="00C32518"/>
    <w:rsid w:val="00C34397"/>
    <w:rsid w:val="00C355D2"/>
    <w:rsid w:val="00C3632A"/>
    <w:rsid w:val="00C36C04"/>
    <w:rsid w:val="00C429A4"/>
    <w:rsid w:val="00C53E0F"/>
    <w:rsid w:val="00C5656F"/>
    <w:rsid w:val="00C56B86"/>
    <w:rsid w:val="00C63635"/>
    <w:rsid w:val="00C648EC"/>
    <w:rsid w:val="00C6579F"/>
    <w:rsid w:val="00C65AE4"/>
    <w:rsid w:val="00C65FF0"/>
    <w:rsid w:val="00C66BC4"/>
    <w:rsid w:val="00C74BC5"/>
    <w:rsid w:val="00C76102"/>
    <w:rsid w:val="00C7712E"/>
    <w:rsid w:val="00C843DD"/>
    <w:rsid w:val="00C87EF8"/>
    <w:rsid w:val="00C90682"/>
    <w:rsid w:val="00C90843"/>
    <w:rsid w:val="00CA039C"/>
    <w:rsid w:val="00CA588F"/>
    <w:rsid w:val="00CC0016"/>
    <w:rsid w:val="00CC1AF0"/>
    <w:rsid w:val="00CC21A3"/>
    <w:rsid w:val="00CC25BB"/>
    <w:rsid w:val="00CC27A7"/>
    <w:rsid w:val="00CC66FB"/>
    <w:rsid w:val="00CC672F"/>
    <w:rsid w:val="00CD6E25"/>
    <w:rsid w:val="00CD7850"/>
    <w:rsid w:val="00CE2329"/>
    <w:rsid w:val="00CE561E"/>
    <w:rsid w:val="00CF1DA0"/>
    <w:rsid w:val="00CF2200"/>
    <w:rsid w:val="00CF4598"/>
    <w:rsid w:val="00D0436C"/>
    <w:rsid w:val="00D06300"/>
    <w:rsid w:val="00D079C6"/>
    <w:rsid w:val="00D12C62"/>
    <w:rsid w:val="00D138D6"/>
    <w:rsid w:val="00D14066"/>
    <w:rsid w:val="00D14B98"/>
    <w:rsid w:val="00D208C9"/>
    <w:rsid w:val="00D23903"/>
    <w:rsid w:val="00D23C40"/>
    <w:rsid w:val="00D43B5D"/>
    <w:rsid w:val="00D46B88"/>
    <w:rsid w:val="00D4701B"/>
    <w:rsid w:val="00D47AB0"/>
    <w:rsid w:val="00D47ECC"/>
    <w:rsid w:val="00D47F32"/>
    <w:rsid w:val="00D545F4"/>
    <w:rsid w:val="00D60E5F"/>
    <w:rsid w:val="00D61364"/>
    <w:rsid w:val="00D623CA"/>
    <w:rsid w:val="00D65102"/>
    <w:rsid w:val="00D67431"/>
    <w:rsid w:val="00D675E5"/>
    <w:rsid w:val="00D73D1C"/>
    <w:rsid w:val="00D761F4"/>
    <w:rsid w:val="00D77895"/>
    <w:rsid w:val="00D80E46"/>
    <w:rsid w:val="00D82C33"/>
    <w:rsid w:val="00D85B2A"/>
    <w:rsid w:val="00D860E9"/>
    <w:rsid w:val="00D86E93"/>
    <w:rsid w:val="00D92F8D"/>
    <w:rsid w:val="00D94013"/>
    <w:rsid w:val="00D96096"/>
    <w:rsid w:val="00DA474B"/>
    <w:rsid w:val="00DA491A"/>
    <w:rsid w:val="00DB513F"/>
    <w:rsid w:val="00DC3AA4"/>
    <w:rsid w:val="00DC3C85"/>
    <w:rsid w:val="00DC3EB2"/>
    <w:rsid w:val="00DD695B"/>
    <w:rsid w:val="00DD7925"/>
    <w:rsid w:val="00DE4E27"/>
    <w:rsid w:val="00DF02C2"/>
    <w:rsid w:val="00DF2136"/>
    <w:rsid w:val="00DF2ECB"/>
    <w:rsid w:val="00DF5AA9"/>
    <w:rsid w:val="00E00026"/>
    <w:rsid w:val="00E0058E"/>
    <w:rsid w:val="00E00D78"/>
    <w:rsid w:val="00E01FE5"/>
    <w:rsid w:val="00E02D59"/>
    <w:rsid w:val="00E04691"/>
    <w:rsid w:val="00E049D0"/>
    <w:rsid w:val="00E0674E"/>
    <w:rsid w:val="00E1136C"/>
    <w:rsid w:val="00E12052"/>
    <w:rsid w:val="00E122B0"/>
    <w:rsid w:val="00E12850"/>
    <w:rsid w:val="00E12FC0"/>
    <w:rsid w:val="00E13D92"/>
    <w:rsid w:val="00E1629A"/>
    <w:rsid w:val="00E163C7"/>
    <w:rsid w:val="00E1768C"/>
    <w:rsid w:val="00E21E94"/>
    <w:rsid w:val="00E23504"/>
    <w:rsid w:val="00E241B8"/>
    <w:rsid w:val="00E255C9"/>
    <w:rsid w:val="00E27F5A"/>
    <w:rsid w:val="00E32BB2"/>
    <w:rsid w:val="00E334C5"/>
    <w:rsid w:val="00E35972"/>
    <w:rsid w:val="00E36AB2"/>
    <w:rsid w:val="00E466C1"/>
    <w:rsid w:val="00E47840"/>
    <w:rsid w:val="00E555C5"/>
    <w:rsid w:val="00E57BF6"/>
    <w:rsid w:val="00E64AC8"/>
    <w:rsid w:val="00E70DFB"/>
    <w:rsid w:val="00E720BB"/>
    <w:rsid w:val="00E73F2C"/>
    <w:rsid w:val="00E80541"/>
    <w:rsid w:val="00E85A99"/>
    <w:rsid w:val="00E85D8B"/>
    <w:rsid w:val="00EA25E4"/>
    <w:rsid w:val="00EA6439"/>
    <w:rsid w:val="00EB41BB"/>
    <w:rsid w:val="00ED0EE4"/>
    <w:rsid w:val="00ED237F"/>
    <w:rsid w:val="00ED5F67"/>
    <w:rsid w:val="00EE0218"/>
    <w:rsid w:val="00EE5E9F"/>
    <w:rsid w:val="00EF21DB"/>
    <w:rsid w:val="00EF412D"/>
    <w:rsid w:val="00F0004E"/>
    <w:rsid w:val="00F00740"/>
    <w:rsid w:val="00F11560"/>
    <w:rsid w:val="00F115E8"/>
    <w:rsid w:val="00F119E8"/>
    <w:rsid w:val="00F16E3B"/>
    <w:rsid w:val="00F1742C"/>
    <w:rsid w:val="00F17498"/>
    <w:rsid w:val="00F21725"/>
    <w:rsid w:val="00F264A0"/>
    <w:rsid w:val="00F305E7"/>
    <w:rsid w:val="00F33274"/>
    <w:rsid w:val="00F415C5"/>
    <w:rsid w:val="00F447B0"/>
    <w:rsid w:val="00F5099C"/>
    <w:rsid w:val="00F50C0D"/>
    <w:rsid w:val="00F52C11"/>
    <w:rsid w:val="00F5373E"/>
    <w:rsid w:val="00F54254"/>
    <w:rsid w:val="00F5438F"/>
    <w:rsid w:val="00F6108B"/>
    <w:rsid w:val="00F625FF"/>
    <w:rsid w:val="00F65068"/>
    <w:rsid w:val="00F6564C"/>
    <w:rsid w:val="00F72E0D"/>
    <w:rsid w:val="00F74575"/>
    <w:rsid w:val="00F86B3E"/>
    <w:rsid w:val="00F870FC"/>
    <w:rsid w:val="00F902E6"/>
    <w:rsid w:val="00F9096D"/>
    <w:rsid w:val="00F915CC"/>
    <w:rsid w:val="00F92EB3"/>
    <w:rsid w:val="00F93AC4"/>
    <w:rsid w:val="00F971FB"/>
    <w:rsid w:val="00FA0203"/>
    <w:rsid w:val="00FA1FE1"/>
    <w:rsid w:val="00FA76FB"/>
    <w:rsid w:val="00FA773B"/>
    <w:rsid w:val="00FA79E5"/>
    <w:rsid w:val="00FB3107"/>
    <w:rsid w:val="00FB4B9A"/>
    <w:rsid w:val="00FD1367"/>
    <w:rsid w:val="00FD1E6E"/>
    <w:rsid w:val="00FD44EC"/>
    <w:rsid w:val="00FD62F3"/>
    <w:rsid w:val="00FD7AF5"/>
    <w:rsid w:val="00FE0074"/>
    <w:rsid w:val="00FE722E"/>
    <w:rsid w:val="00FF2973"/>
    <w:rsid w:val="00FF42E9"/>
    <w:rsid w:val="05E883DA"/>
    <w:rsid w:val="37F584BD"/>
    <w:rsid w:val="3C5A47C8"/>
    <w:rsid w:val="5006227E"/>
    <w:rsid w:val="543F7170"/>
    <w:rsid w:val="5E1D45B0"/>
    <w:rsid w:val="767E9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E98ED4"/>
  <w15:docId w15:val="{DAE76708-F003-4293-AF94-6BDF3EED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1426"/>
    <w:rPr>
      <w:sz w:val="24"/>
      <w:szCs w:val="24"/>
      <w:lang w:val="en-GB" w:eastAsia="en-GB"/>
    </w:rPr>
  </w:style>
  <w:style w:type="paragraph" w:styleId="Heading1">
    <w:name w:val="heading 1"/>
    <w:basedOn w:val="Normal"/>
    <w:next w:val="Normal"/>
    <w:qFormat/>
    <w:rsid w:val="00591426"/>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591426"/>
    <w:pPr>
      <w:keepNext/>
      <w:widowControl w:val="0"/>
      <w:outlineLvl w:val="2"/>
    </w:pPr>
    <w:rPr>
      <w:i/>
      <w:iCs/>
      <w:snapToGrid w:val="0"/>
      <w:lang w:eastAsia="en-US"/>
    </w:rPr>
  </w:style>
  <w:style w:type="paragraph" w:styleId="Heading4">
    <w:name w:val="heading 4"/>
    <w:basedOn w:val="Normal"/>
    <w:next w:val="Normal"/>
    <w:qFormat/>
    <w:rsid w:val="0038124F"/>
    <w:pPr>
      <w:keepNext/>
      <w:jc w:val="center"/>
      <w:outlineLvl w:val="3"/>
    </w:pPr>
    <w:rPr>
      <w:rFonts w:ascii="CG Times (W1)" w:hAnsi="CG Times (W1)"/>
      <w:b/>
      <w:sz w:val="28"/>
      <w:szCs w:val="20"/>
      <w:lang w:eastAsia="en-US"/>
    </w:rPr>
  </w:style>
  <w:style w:type="paragraph" w:styleId="Heading7">
    <w:name w:val="heading 7"/>
    <w:basedOn w:val="Normal"/>
    <w:next w:val="Normal"/>
    <w:qFormat/>
    <w:rsid w:val="0038124F"/>
    <w:pPr>
      <w:ind w:left="720"/>
      <w:outlineLvl w:val="6"/>
    </w:pPr>
    <w:rPr>
      <w:i/>
      <w:sz w:val="20"/>
      <w:szCs w:val="20"/>
      <w:lang w:eastAsia="en-US"/>
    </w:rPr>
  </w:style>
  <w:style w:type="paragraph" w:styleId="Heading8">
    <w:name w:val="heading 8"/>
    <w:basedOn w:val="Normal"/>
    <w:next w:val="Normal"/>
    <w:qFormat/>
    <w:rsid w:val="0038124F"/>
    <w:pPr>
      <w:ind w:left="720"/>
      <w:outlineLvl w:val="7"/>
    </w:pPr>
    <w:rPr>
      <w:i/>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head">
    <w:name w:val="lethead"/>
    <w:basedOn w:val="Header"/>
    <w:rsid w:val="00591426"/>
    <w:pPr>
      <w:tabs>
        <w:tab w:val="clear" w:pos="4153"/>
        <w:tab w:val="clear" w:pos="8306"/>
        <w:tab w:val="center" w:pos="4819"/>
        <w:tab w:val="right" w:pos="9071"/>
      </w:tabs>
    </w:pPr>
    <w:rPr>
      <w:b/>
      <w:bCs/>
      <w:sz w:val="28"/>
      <w:szCs w:val="28"/>
    </w:rPr>
  </w:style>
  <w:style w:type="paragraph" w:styleId="Header">
    <w:name w:val="header"/>
    <w:basedOn w:val="Normal"/>
    <w:link w:val="HeaderChar"/>
    <w:uiPriority w:val="99"/>
    <w:rsid w:val="00591426"/>
    <w:pPr>
      <w:tabs>
        <w:tab w:val="center" w:pos="4153"/>
        <w:tab w:val="right" w:pos="8306"/>
      </w:tabs>
    </w:pPr>
  </w:style>
  <w:style w:type="paragraph" w:customStyle="1" w:styleId="sssubhead1">
    <w:name w:val="sssubhead1"/>
    <w:basedOn w:val="Heading1"/>
    <w:next w:val="PlainText"/>
    <w:autoRedefine/>
    <w:rsid w:val="001C6388"/>
    <w:pPr>
      <w:keepNext w:val="0"/>
      <w:widowControl w:val="0"/>
      <w:numPr>
        <w:numId w:val="1"/>
      </w:numPr>
      <w:spacing w:before="0" w:after="0"/>
      <w:ind w:hanging="720"/>
    </w:pPr>
    <w:rPr>
      <w:kern w:val="0"/>
      <w:sz w:val="28"/>
      <w:szCs w:val="28"/>
    </w:rPr>
  </w:style>
  <w:style w:type="paragraph" w:customStyle="1" w:styleId="ssheader">
    <w:name w:val="ssheader"/>
    <w:basedOn w:val="Heading1"/>
    <w:rsid w:val="00591426"/>
    <w:pPr>
      <w:keepNext w:val="0"/>
      <w:spacing w:before="0" w:after="0"/>
    </w:pPr>
    <w:rPr>
      <w:caps/>
      <w:kern w:val="0"/>
      <w:sz w:val="40"/>
      <w:szCs w:val="40"/>
    </w:rPr>
  </w:style>
  <w:style w:type="paragraph" w:styleId="BodyTextIndent">
    <w:name w:val="Body Text Indent"/>
    <w:basedOn w:val="Normal"/>
    <w:rsid w:val="00591426"/>
    <w:pPr>
      <w:ind w:left="720"/>
    </w:pPr>
    <w:rPr>
      <w:rFonts w:ascii="Arial" w:hAnsi="Arial" w:cs="Arial"/>
    </w:rPr>
  </w:style>
  <w:style w:type="paragraph" w:styleId="BodyTextIndent2">
    <w:name w:val="Body Text Indent 2"/>
    <w:basedOn w:val="Normal"/>
    <w:rsid w:val="00591426"/>
    <w:pPr>
      <w:ind w:left="720"/>
      <w:jc w:val="both"/>
    </w:pPr>
  </w:style>
  <w:style w:type="paragraph" w:styleId="Footer">
    <w:name w:val="footer"/>
    <w:basedOn w:val="Normal"/>
    <w:link w:val="FooterChar"/>
    <w:uiPriority w:val="99"/>
    <w:rsid w:val="00591426"/>
    <w:pPr>
      <w:tabs>
        <w:tab w:val="center" w:pos="4153"/>
        <w:tab w:val="right" w:pos="8306"/>
      </w:tabs>
    </w:pPr>
  </w:style>
  <w:style w:type="character" w:styleId="PageNumber">
    <w:name w:val="page number"/>
    <w:basedOn w:val="DefaultParagraphFont"/>
    <w:rsid w:val="00591426"/>
  </w:style>
  <w:style w:type="paragraph" w:styleId="PlainText">
    <w:name w:val="Plain Text"/>
    <w:basedOn w:val="Normal"/>
    <w:rsid w:val="00591426"/>
    <w:rPr>
      <w:rFonts w:ascii="Courier New" w:hAnsi="Courier New" w:cs="Courier New"/>
      <w:sz w:val="20"/>
      <w:szCs w:val="20"/>
    </w:rPr>
  </w:style>
  <w:style w:type="table" w:styleId="TableGrid">
    <w:name w:val="Table Grid"/>
    <w:basedOn w:val="TableNormal"/>
    <w:uiPriority w:val="39"/>
    <w:rsid w:val="00CC6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E7E09"/>
    <w:rPr>
      <w:rFonts w:ascii="Tahoma" w:hAnsi="Tahoma" w:cs="Tahoma"/>
      <w:sz w:val="16"/>
      <w:szCs w:val="16"/>
    </w:rPr>
  </w:style>
  <w:style w:type="paragraph" w:styleId="BodyText">
    <w:name w:val="Body Text"/>
    <w:basedOn w:val="Normal"/>
    <w:rsid w:val="0038124F"/>
    <w:pPr>
      <w:jc w:val="center"/>
    </w:pPr>
    <w:rPr>
      <w:szCs w:val="20"/>
      <w:lang w:eastAsia="en-US"/>
    </w:rPr>
  </w:style>
  <w:style w:type="paragraph" w:styleId="BodyText3">
    <w:name w:val="Body Text 3"/>
    <w:basedOn w:val="Normal"/>
    <w:rsid w:val="0038124F"/>
    <w:pPr>
      <w:spacing w:after="120"/>
    </w:pPr>
    <w:rPr>
      <w:sz w:val="16"/>
      <w:szCs w:val="16"/>
      <w:lang w:eastAsia="en-US"/>
    </w:rPr>
  </w:style>
  <w:style w:type="paragraph" w:styleId="BodyText2">
    <w:name w:val="Body Text 2"/>
    <w:basedOn w:val="Normal"/>
    <w:rsid w:val="0038124F"/>
    <w:rPr>
      <w:szCs w:val="20"/>
      <w:lang w:eastAsia="en-US"/>
    </w:rPr>
  </w:style>
  <w:style w:type="paragraph" w:customStyle="1" w:styleId="Style1">
    <w:name w:val="Style1"/>
    <w:basedOn w:val="Normal"/>
    <w:rsid w:val="0038124F"/>
    <w:pPr>
      <w:spacing w:line="280" w:lineRule="atLeast"/>
      <w:jc w:val="both"/>
    </w:pPr>
    <w:rPr>
      <w:kern w:val="28"/>
      <w:sz w:val="22"/>
      <w:szCs w:val="20"/>
      <w:lang w:eastAsia="en-US"/>
    </w:rPr>
  </w:style>
  <w:style w:type="paragraph" w:customStyle="1" w:styleId="Char1">
    <w:name w:val="Char1"/>
    <w:basedOn w:val="Normal"/>
    <w:rsid w:val="007541C6"/>
    <w:pPr>
      <w:spacing w:after="160" w:line="240" w:lineRule="exact"/>
    </w:pPr>
    <w:rPr>
      <w:rFonts w:ascii="Verdana" w:hAnsi="Verdana"/>
      <w:sz w:val="20"/>
      <w:szCs w:val="20"/>
      <w:lang w:val="en-US" w:eastAsia="en-US"/>
    </w:rPr>
  </w:style>
  <w:style w:type="character" w:customStyle="1" w:styleId="HeaderChar">
    <w:name w:val="Header Char"/>
    <w:basedOn w:val="DefaultParagraphFont"/>
    <w:link w:val="Header"/>
    <w:uiPriority w:val="99"/>
    <w:rsid w:val="00662B17"/>
    <w:rPr>
      <w:sz w:val="24"/>
      <w:szCs w:val="24"/>
      <w:lang w:val="en-GB" w:eastAsia="en-GB"/>
    </w:rPr>
  </w:style>
  <w:style w:type="character" w:styleId="Hyperlink">
    <w:name w:val="Hyperlink"/>
    <w:basedOn w:val="DefaultParagraphFont"/>
    <w:unhideWhenUsed/>
    <w:rsid w:val="009F7C62"/>
    <w:rPr>
      <w:color w:val="0000FF" w:themeColor="hyperlink"/>
      <w:u w:val="single"/>
    </w:rPr>
  </w:style>
  <w:style w:type="character" w:customStyle="1" w:styleId="FooterChar">
    <w:name w:val="Footer Char"/>
    <w:basedOn w:val="DefaultParagraphFont"/>
    <w:link w:val="Footer"/>
    <w:uiPriority w:val="99"/>
    <w:rsid w:val="00FA1FE1"/>
    <w:rPr>
      <w:sz w:val="24"/>
      <w:szCs w:val="24"/>
      <w:lang w:val="en-GB" w:eastAsia="en-GB"/>
    </w:rPr>
  </w:style>
  <w:style w:type="character" w:styleId="FollowedHyperlink">
    <w:name w:val="FollowedHyperlink"/>
    <w:basedOn w:val="DefaultParagraphFont"/>
    <w:semiHidden/>
    <w:unhideWhenUsed/>
    <w:rsid w:val="00AC2F53"/>
    <w:rPr>
      <w:color w:val="800080" w:themeColor="followedHyperlink"/>
      <w:u w:val="single"/>
    </w:rPr>
  </w:style>
  <w:style w:type="character" w:styleId="CommentReference">
    <w:name w:val="annotation reference"/>
    <w:basedOn w:val="DefaultParagraphFont"/>
    <w:semiHidden/>
    <w:unhideWhenUsed/>
    <w:rsid w:val="00787A37"/>
    <w:rPr>
      <w:sz w:val="16"/>
      <w:szCs w:val="16"/>
    </w:rPr>
  </w:style>
  <w:style w:type="paragraph" w:styleId="CommentText">
    <w:name w:val="annotation text"/>
    <w:basedOn w:val="Normal"/>
    <w:link w:val="CommentTextChar"/>
    <w:unhideWhenUsed/>
    <w:rsid w:val="00787A37"/>
    <w:rPr>
      <w:sz w:val="20"/>
      <w:szCs w:val="20"/>
    </w:rPr>
  </w:style>
  <w:style w:type="character" w:customStyle="1" w:styleId="CommentTextChar">
    <w:name w:val="Comment Text Char"/>
    <w:basedOn w:val="DefaultParagraphFont"/>
    <w:link w:val="CommentText"/>
    <w:rsid w:val="00787A37"/>
    <w:rPr>
      <w:lang w:val="en-GB" w:eastAsia="en-GB"/>
    </w:rPr>
  </w:style>
  <w:style w:type="paragraph" w:styleId="CommentSubject">
    <w:name w:val="annotation subject"/>
    <w:basedOn w:val="CommentText"/>
    <w:next w:val="CommentText"/>
    <w:link w:val="CommentSubjectChar"/>
    <w:semiHidden/>
    <w:unhideWhenUsed/>
    <w:rsid w:val="00787A37"/>
    <w:rPr>
      <w:b/>
      <w:bCs/>
    </w:rPr>
  </w:style>
  <w:style w:type="character" w:customStyle="1" w:styleId="CommentSubjectChar">
    <w:name w:val="Comment Subject Char"/>
    <w:basedOn w:val="CommentTextChar"/>
    <w:link w:val="CommentSubject"/>
    <w:semiHidden/>
    <w:rsid w:val="00787A37"/>
    <w:rPr>
      <w:b/>
      <w:bCs/>
      <w:lang w:val="en-GB" w:eastAsia="en-GB"/>
    </w:rPr>
  </w:style>
  <w:style w:type="paragraph" w:styleId="Revision">
    <w:name w:val="Revision"/>
    <w:hidden/>
    <w:uiPriority w:val="99"/>
    <w:semiHidden/>
    <w:rsid w:val="00787A37"/>
    <w:rPr>
      <w:sz w:val="24"/>
      <w:szCs w:val="24"/>
      <w:lang w:val="en-GB" w:eastAsia="en-GB"/>
    </w:rPr>
  </w:style>
  <w:style w:type="character" w:styleId="UnresolvedMention">
    <w:name w:val="Unresolved Mention"/>
    <w:basedOn w:val="DefaultParagraphFont"/>
    <w:uiPriority w:val="99"/>
    <w:semiHidden/>
    <w:unhideWhenUsed/>
    <w:rsid w:val="00A50BD6"/>
    <w:rPr>
      <w:color w:val="605E5C"/>
      <w:shd w:val="clear" w:color="auto" w:fill="E1DFDD"/>
    </w:rPr>
  </w:style>
  <w:style w:type="paragraph" w:styleId="ListParagraph">
    <w:name w:val="List Paragraph"/>
    <w:basedOn w:val="Normal"/>
    <w:uiPriority w:val="34"/>
    <w:qFormat/>
    <w:rsid w:val="001C63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chard.phillips@telford.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thea.lowe@telford.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79e02b3f-353e-46c2-bee5-8a2ca22e7b40">
      <UserInfo>
        <DisplayName/>
        <AccountId xsi:nil="true"/>
        <AccountType/>
      </UserInfo>
    </SharedWithUsers>
    <TaxCatchAll xmlns="75e7be8b-9f81-40b4-9222-b97114df1827" xsi:nil="true"/>
    <lcf76f155ced4ddcb4097134ff3c332f xmlns="9827f8f9-d44f-4a0d-9a1d-bdc994b83ce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9EDA952C9E7342BAEA4BF546932E27" ma:contentTypeVersion="15" ma:contentTypeDescription="Create a new document." ma:contentTypeScope="" ma:versionID="0373e9287a9d2e618a7d91941d163c91">
  <xsd:schema xmlns:xsd="http://www.w3.org/2001/XMLSchema" xmlns:xs="http://www.w3.org/2001/XMLSchema" xmlns:p="http://schemas.microsoft.com/office/2006/metadata/properties" xmlns:ns2="9827f8f9-d44f-4a0d-9a1d-bdc994b83ce2" xmlns:ns3="79e02b3f-353e-46c2-bee5-8a2ca22e7b40" xmlns:ns4="75e7be8b-9f81-40b4-9222-b97114df1827" targetNamespace="http://schemas.microsoft.com/office/2006/metadata/properties" ma:root="true" ma:fieldsID="408824d736801e85d5bcb017837e2d3b" ns2:_="" ns3:_="" ns4:_="">
    <xsd:import namespace="9827f8f9-d44f-4a0d-9a1d-bdc994b83ce2"/>
    <xsd:import namespace="79e02b3f-353e-46c2-bee5-8a2ca22e7b40"/>
    <xsd:import namespace="75e7be8b-9f81-40b4-9222-b97114df18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4: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7f8f9-d44f-4a0d-9a1d-bdc994b83c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99aa541-0a60-40c8-83cd-cd350ab61af0"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02b3f-353e-46c2-bee5-8a2ca22e7b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e7be8b-9f81-40b4-9222-b97114df182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6da5b79-47c7-45a7-b006-329ecae32e2f}" ma:internalName="TaxCatchAll" ma:showField="CatchAllData" ma:web="79e02b3f-353e-46c2-bee5-8a2ca22e7b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14C303-FED0-4EB7-83F0-56FDAFBB5577}">
  <ds:schemaRefs>
    <ds:schemaRef ds:uri="http://schemas.openxmlformats.org/officeDocument/2006/bibliography"/>
  </ds:schemaRefs>
</ds:datastoreItem>
</file>

<file path=customXml/itemProps2.xml><?xml version="1.0" encoding="utf-8"?>
<ds:datastoreItem xmlns:ds="http://schemas.openxmlformats.org/officeDocument/2006/customXml" ds:itemID="{88605570-2F45-42D3-A9A7-250A595EB1CF}">
  <ds:schemaRefs>
    <ds:schemaRef ds:uri="http://schemas.microsoft.com/office/2006/metadata/properties"/>
    <ds:schemaRef ds:uri="http://schemas.microsoft.com/office/infopath/2007/PartnerControls"/>
    <ds:schemaRef ds:uri="79e02b3f-353e-46c2-bee5-8a2ca22e7b40"/>
    <ds:schemaRef ds:uri="75e7be8b-9f81-40b4-9222-b97114df1827"/>
    <ds:schemaRef ds:uri="9827f8f9-d44f-4a0d-9a1d-bdc994b83ce2"/>
  </ds:schemaRefs>
</ds:datastoreItem>
</file>

<file path=customXml/itemProps3.xml><?xml version="1.0" encoding="utf-8"?>
<ds:datastoreItem xmlns:ds="http://schemas.openxmlformats.org/officeDocument/2006/customXml" ds:itemID="{B432F9C8-5D05-4720-B51C-5C8304D0E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7f8f9-d44f-4a0d-9a1d-bdc994b83ce2"/>
    <ds:schemaRef ds:uri="79e02b3f-353e-46c2-bee5-8a2ca22e7b40"/>
    <ds:schemaRef ds:uri="75e7be8b-9f81-40b4-9222-b97114df18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B0333-F53B-4429-BB81-BB81E7DBD5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6</Pages>
  <Words>1936</Words>
  <Characters>11038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SFRS</Company>
  <LinksUpToDate>false</LinksUpToDate>
  <CharactersWithSpaces>12949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SFRS\SYHINCRO</dc:creator>
  <cp:keywords>SMT; report</cp:keywords>
  <dc:description/>
  <cp:lastModifiedBy>Lynn Ince</cp:lastModifiedBy>
  <cp:revision>46</cp:revision>
  <cp:lastPrinted>2007-01-08T16:47:00Z</cp:lastPrinted>
  <dcterms:created xsi:type="dcterms:W3CDTF">2025-04-08T13:56:00Z</dcterms:created>
  <dcterms:modified xsi:type="dcterms:W3CDTF">2025-04-09T14:49:00Z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0x010100BD9EDA952C9E7342BAEA4BF546932E27</vt:lpwstr>
  </property>
  <property fmtid="{D5CDD505-2E9C-101B-9397-08002B2CF9AE}" pid="3" name="SFRS_Reference">
    <vt:lpwstr/>
  </property>
  <property fmtid="{D5CDD505-2E9C-101B-9397-08002B2CF9AE}" pid="4" name="SFRS_YoursChoice">
    <vt:lpwstr/>
  </property>
  <property fmtid="{D5CDD505-2E9C-101B-9397-08002B2CF9AE}" pid="5" name="SFRS_ReportOf">
    <vt:lpwstr/>
  </property>
  <property fmtid="{D5CDD505-2E9C-101B-9397-08002B2CF9AE}" pid="6" name="SFRS_Sender">
    <vt:lpwstr/>
  </property>
  <property fmtid="{D5CDD505-2E9C-101B-9397-08002B2CF9AE}" pid="7" name="TaxKeyword">
    <vt:lpwstr>283;#SMT|11111111-1111-1111-1111-111111111111;#279;#report|11111111-1111-1111-1111-111111111111</vt:lpwstr>
  </property>
  <property fmtid="{D5CDD505-2E9C-101B-9397-08002B2CF9AE}" pid="8" name="AssistantNumber">
    <vt:lpwstr/>
  </property>
  <property fmtid="{D5CDD505-2E9C-101B-9397-08002B2CF9AE}" pid="9" name="CallbackNumber">
    <vt:lpwstr/>
  </property>
  <property fmtid="{D5CDD505-2E9C-101B-9397-08002B2CF9AE}" pid="10" name="PublishingContactEmail">
    <vt:lpwstr/>
  </property>
  <property fmtid="{D5CDD505-2E9C-101B-9397-08002B2CF9AE}" pid="11" name="SFRS_IIAType">
    <vt:lpwstr/>
  </property>
  <property fmtid="{D5CDD505-2E9C-101B-9397-08002B2CF9AE}" pid="12" name="SFRSTopic">
    <vt:lpwstr/>
  </property>
  <property fmtid="{D5CDD505-2E9C-101B-9397-08002B2CF9AE}" pid="13" name="DocumentSetDescription">
    <vt:lpwstr/>
  </property>
  <property fmtid="{D5CDD505-2E9C-101B-9397-08002B2CF9AE}" pid="14" name="SFRS_Committee">
    <vt:lpwstr/>
  </property>
  <property fmtid="{D5CDD505-2E9C-101B-9397-08002B2CF9AE}" pid="15" name="SFRS_Recipient">
    <vt:lpwstr/>
  </property>
  <property fmtid="{D5CDD505-2E9C-101B-9397-08002B2CF9AE}" pid="16" name="_Version">
    <vt:lpwstr/>
  </property>
  <property fmtid="{D5CDD505-2E9C-101B-9397-08002B2CF9AE}" pid="17" name="AssistantsName">
    <vt:lpwstr/>
  </property>
  <property fmtid="{D5CDD505-2E9C-101B-9397-08002B2CF9AE}" pid="18" name="d3a846da81224e1a99fd1f173f870265">
    <vt:lpwstr/>
  </property>
  <property fmtid="{D5CDD505-2E9C-101B-9397-08002B2CF9AE}" pid="19" name="TaxKeywordTaxHTField">
    <vt:lpwstr>SMT|11111111-1111-1111-1111-111111111111;report|11111111-1111-1111-1111-111111111111</vt:lpwstr>
  </property>
  <property fmtid="{D5CDD505-2E9C-101B-9397-08002B2CF9AE}" pid="20" name="dd508dcd65614eb7858bdc86079138f3">
    <vt:lpwstr/>
  </property>
  <property fmtid="{D5CDD505-2E9C-101B-9397-08002B2CF9AE}" pid="21" name="JobTitle">
    <vt:lpwstr/>
  </property>
  <property fmtid="{D5CDD505-2E9C-101B-9397-08002B2CF9AE}" pid="22" name="f5ff180c3ba04a4d81ceaf8930271173">
    <vt:lpwstr/>
  </property>
  <property fmtid="{D5CDD505-2E9C-101B-9397-08002B2CF9AE}" pid="23" name="SFRS_ReportAudience">
    <vt:lpwstr/>
  </property>
  <property fmtid="{D5CDD505-2E9C-101B-9397-08002B2CF9AE}" pid="24" name="PublishingContactName">
    <vt:lpwstr/>
  </property>
  <property fmtid="{D5CDD505-2E9C-101B-9397-08002B2CF9AE}" pid="25" name="SFRS_Salutation">
    <vt:lpwstr/>
  </property>
  <property fmtid="{D5CDD505-2E9C-101B-9397-08002B2CF9AE}" pid="26" name="SFRSDepartment">
    <vt:lpwstr/>
  </property>
  <property fmtid="{D5CDD505-2E9C-101B-9397-08002B2CF9AE}" pid="27" name="WorkAddress">
    <vt:lpwstr/>
  </property>
  <property fmtid="{D5CDD505-2E9C-101B-9397-08002B2CF9AE}" pid="28" name="fa1a03e0c5aa420eae3e79c539b5ce73">
    <vt:lpwstr/>
  </property>
  <property fmtid="{D5CDD505-2E9C-101B-9397-08002B2CF9AE}" pid="29" name="ca22af7b93894b40bdea365389a13713">
    <vt:lpwstr/>
  </property>
  <property fmtid="{D5CDD505-2E9C-101B-9397-08002B2CF9AE}" pid="30" name="SFRSContractConditions">
    <vt:lpwstr/>
  </property>
  <property fmtid="{D5CDD505-2E9C-101B-9397-08002B2CF9AE}" pid="31" name="SFRSPensionType">
    <vt:lpwstr/>
  </property>
  <property fmtid="{D5CDD505-2E9C-101B-9397-08002B2CF9AE}" pid="32" name="gf0208b5dd1441ef8947e8ad046a8db8">
    <vt:lpwstr/>
  </property>
  <property fmtid="{D5CDD505-2E9C-101B-9397-08002B2CF9AE}" pid="33" name="SFRSContractStatus">
    <vt:lpwstr/>
  </property>
  <property fmtid="{D5CDD505-2E9C-101B-9397-08002B2CF9AE}" pid="34" name="SFRSGrade">
    <vt:lpwstr/>
  </property>
  <property fmtid="{D5CDD505-2E9C-101B-9397-08002B2CF9AE}" pid="35" name="ie9bc72e101345118a1f8e3b96743ec0">
    <vt:lpwstr/>
  </property>
  <property fmtid="{D5CDD505-2E9C-101B-9397-08002B2CF9AE}" pid="36" name="SFRSLocation">
    <vt:lpwstr/>
  </property>
  <property fmtid="{D5CDD505-2E9C-101B-9397-08002B2CF9AE}" pid="37" name="h8914707b1404e67875db95b4578ccdd">
    <vt:lpwstr/>
  </property>
  <property fmtid="{D5CDD505-2E9C-101B-9397-08002B2CF9AE}" pid="38" name="hd895d3056fe4496b8157f24cb8fad11">
    <vt:lpwstr/>
  </property>
  <property fmtid="{D5CDD505-2E9C-101B-9397-08002B2CF9AE}" pid="39" name="SFRSHours">
    <vt:lpwstr/>
  </property>
  <property fmtid="{D5CDD505-2E9C-101B-9397-08002B2CF9AE}" pid="40" name="m674775f2a8a431dbd44898488580443">
    <vt:lpwstr/>
  </property>
  <property fmtid="{D5CDD505-2E9C-101B-9397-08002B2CF9AE}" pid="41" name="c0508c9caa4e4e69b2e1dea5effda658">
    <vt:lpwstr/>
  </property>
  <property fmtid="{D5CDD505-2E9C-101B-9397-08002B2CF9AE}" pid="42" name="HRSubject">
    <vt:lpwstr/>
  </property>
  <property fmtid="{D5CDD505-2E9C-101B-9397-08002B2CF9AE}" pid="43" name="SFRSReportsTo">
    <vt:lpwstr/>
  </property>
  <property fmtid="{D5CDD505-2E9C-101B-9397-08002B2CF9AE}" pid="44" name="fa8f067199944808b48be1b54a948be7">
    <vt:lpwstr/>
  </property>
  <property fmtid="{D5CDD505-2E9C-101B-9397-08002B2CF9AE}" pid="45" name="SFRSRole">
    <vt:lpwstr/>
  </property>
  <property fmtid="{D5CDD505-2E9C-101B-9397-08002B2CF9AE}" pid="46" name="me3fc2f65a984d2cadc511680d4cdb1e">
    <vt:lpwstr/>
  </property>
  <property fmtid="{D5CDD505-2E9C-101B-9397-08002B2CF9AE}" pid="47" name="Order">
    <vt:r8>378800</vt:r8>
  </property>
  <property fmtid="{D5CDD505-2E9C-101B-9397-08002B2CF9AE}" pid="48" name="Document Category0">
    <vt:lpwstr>Templates</vt:lpwstr>
  </property>
  <property fmtid="{D5CDD505-2E9C-101B-9397-08002B2CF9AE}" pid="49" name="xd_ProgID">
    <vt:lpwstr/>
  </property>
  <property fmtid="{D5CDD505-2E9C-101B-9397-08002B2CF9AE}" pid="50" name="ComplianceAssetId">
    <vt:lpwstr/>
  </property>
  <property fmtid="{D5CDD505-2E9C-101B-9397-08002B2CF9AE}" pid="51" name="TemplateUrl">
    <vt:lpwstr/>
  </property>
  <property fmtid="{D5CDD505-2E9C-101B-9397-08002B2CF9AE}" pid="52" name="xd_Signature">
    <vt:bool>false</vt:bool>
  </property>
  <property fmtid="{D5CDD505-2E9C-101B-9397-08002B2CF9AE}" pid="53" name="MediaServiceImageTags">
    <vt:lpwstr/>
  </property>
</Properties>
</file>